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720D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359E3B95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12609B53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1F336A9D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128DCA00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648B27FB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4989BB0C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43D9A6A8" w14:textId="7E56C0B9" w:rsidR="00AC2B49" w:rsidRPr="00B73CD7" w:rsidRDefault="00B73CD7" w:rsidP="007F2481">
      <w:pPr>
        <w:spacing w:after="0" w:line="240" w:lineRule="auto"/>
        <w:jc w:val="center"/>
        <w:rPr>
          <w:rFonts w:ascii="Times New Roman" w:eastAsia="黑体" w:hAnsi="Times New Roman" w:cs="Times New Roman"/>
          <w:color w:val="000000" w:themeColor="text1"/>
          <w:spacing w:val="2"/>
          <w:position w:val="-4"/>
          <w:sz w:val="52"/>
          <w:szCs w:val="52"/>
          <w:lang w:eastAsia="zh-CN"/>
        </w:rPr>
      </w:pPr>
      <w:r w:rsidRPr="00B73CD7">
        <w:rPr>
          <w:rFonts w:ascii="黑体" w:eastAsia="黑体" w:hAnsi="黑体" w:hint="eastAsia"/>
          <w:sz w:val="52"/>
          <w:szCs w:val="52"/>
          <w:lang w:eastAsia="zh-CN"/>
        </w:rPr>
        <w:t>哈尔滨工业大学（威海）</w:t>
      </w:r>
    </w:p>
    <w:p w14:paraId="6CF4B970" w14:textId="0FDB446B" w:rsidR="003F2829" w:rsidRPr="003C546B" w:rsidRDefault="005F2FE3" w:rsidP="007535A0">
      <w:pPr>
        <w:spacing w:after="0" w:line="240" w:lineRule="auto"/>
        <w:jc w:val="center"/>
        <w:rPr>
          <w:rFonts w:ascii="Times New Roman" w:eastAsia="黑体" w:hAnsi="Times New Roman" w:cs="Times New Roman"/>
          <w:color w:val="000000" w:themeColor="text1"/>
          <w:spacing w:val="2"/>
          <w:position w:val="-4"/>
          <w:sz w:val="52"/>
          <w:szCs w:val="52"/>
          <w:lang w:eastAsia="zh-CN"/>
        </w:rPr>
      </w:pPr>
      <w:r w:rsidRPr="003C546B">
        <w:rPr>
          <w:rFonts w:ascii="Times New Roman" w:eastAsia="黑体" w:hAnsi="Times New Roman" w:cs="Times New Roman"/>
          <w:color w:val="000000" w:themeColor="text1"/>
          <w:spacing w:val="2"/>
          <w:position w:val="-4"/>
          <w:sz w:val="52"/>
          <w:szCs w:val="52"/>
          <w:lang w:eastAsia="zh-CN"/>
        </w:rPr>
        <w:t>汽车工程学院研究生会</w:t>
      </w:r>
      <w:r w:rsidR="007535A0">
        <w:rPr>
          <w:rFonts w:ascii="Times New Roman" w:eastAsia="黑体" w:hAnsi="Times New Roman" w:cs="Times New Roman" w:hint="eastAsia"/>
          <w:color w:val="000000" w:themeColor="text1"/>
          <w:spacing w:val="2"/>
          <w:position w:val="-4"/>
          <w:sz w:val="52"/>
          <w:szCs w:val="52"/>
          <w:lang w:eastAsia="zh-CN"/>
        </w:rPr>
        <w:t>章程</w:t>
      </w:r>
    </w:p>
    <w:p w14:paraId="2042A763" w14:textId="553CF2CA" w:rsidR="003F2829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1E3B02C8" w14:textId="77777777" w:rsidR="00533EE6" w:rsidRPr="00533EE6" w:rsidRDefault="00533EE6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381C4E4B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30F4581B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28E4DAE1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6EAD9FC2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15D6D442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6D99A856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3ADBEC92" w14:textId="58E66C80" w:rsidR="00AC2B49" w:rsidRPr="003C546B" w:rsidRDefault="005F2FE3" w:rsidP="007F2481">
      <w:pPr>
        <w:spacing w:line="240" w:lineRule="auto"/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</w:pPr>
      <w:r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汽车工程学院研究生会</w:t>
      </w:r>
    </w:p>
    <w:p w14:paraId="220F644C" w14:textId="6A29E509" w:rsidR="00AC2B49" w:rsidRPr="003C546B" w:rsidRDefault="00AC2B49" w:rsidP="007F2481">
      <w:pPr>
        <w:spacing w:line="240" w:lineRule="auto"/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sectPr w:rsidR="00AC2B49" w:rsidRPr="003C546B" w:rsidSect="00AC2B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26"/>
        </w:sectPr>
      </w:pPr>
      <w:r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9C507C"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年</w:t>
      </w:r>
      <w:r w:rsidR="005F2FE3"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9E6E77">
        <w:rPr>
          <w:rFonts w:ascii="Times New Roman" w:eastAsia="黑体" w:hAnsi="Times New Roman" w:cs="Times New Roman" w:hint="eastAsia"/>
          <w:color w:val="000000" w:themeColor="text1"/>
          <w:sz w:val="28"/>
          <w:szCs w:val="28"/>
          <w:lang w:eastAsia="zh-CN"/>
        </w:rPr>
        <w:t>1</w:t>
      </w:r>
      <w:r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月</w:t>
      </w:r>
      <w:r w:rsidR="002F09BA">
        <w:rPr>
          <w:rFonts w:ascii="Times New Roman" w:eastAsia="黑体" w:hAnsi="Times New Roman" w:cs="Times New Roman" w:hint="eastAsia"/>
          <w:color w:val="000000" w:themeColor="text1"/>
          <w:sz w:val="28"/>
          <w:szCs w:val="28"/>
          <w:lang w:eastAsia="zh-CN"/>
        </w:rPr>
        <w:t>1</w:t>
      </w:r>
      <w:r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日</w:t>
      </w:r>
    </w:p>
    <w:p w14:paraId="3E6179DC" w14:textId="7D9236EC" w:rsidR="0071407A" w:rsidRPr="005D45F9" w:rsidRDefault="0071407A" w:rsidP="0071407A">
      <w:pPr>
        <w:jc w:val="center"/>
        <w:rPr>
          <w:rFonts w:ascii="黑体" w:eastAsia="黑体" w:hAnsi="黑体"/>
          <w:b/>
          <w:bCs/>
          <w:sz w:val="32"/>
          <w:szCs w:val="20"/>
          <w:lang w:eastAsia="zh-CN"/>
        </w:rPr>
      </w:pPr>
      <w:r w:rsidRPr="005D45F9">
        <w:rPr>
          <w:rFonts w:ascii="黑体" w:eastAsia="黑体" w:hAnsi="黑体" w:hint="eastAsia"/>
          <w:b/>
          <w:bCs/>
          <w:sz w:val="32"/>
          <w:szCs w:val="20"/>
          <w:lang w:eastAsia="zh-CN"/>
        </w:rPr>
        <w:lastRenderedPageBreak/>
        <w:t>哈尔滨工业大学</w:t>
      </w:r>
      <w:r w:rsidR="00B73CD7">
        <w:rPr>
          <w:rFonts w:ascii="黑体" w:eastAsia="黑体" w:hAnsi="黑体" w:hint="eastAsia"/>
          <w:b/>
          <w:bCs/>
          <w:sz w:val="32"/>
          <w:szCs w:val="20"/>
          <w:lang w:eastAsia="zh-CN"/>
        </w:rPr>
        <w:t>（威海）</w:t>
      </w:r>
      <w:r w:rsidRPr="005D45F9">
        <w:rPr>
          <w:rFonts w:ascii="黑体" w:eastAsia="黑体" w:hAnsi="黑体" w:hint="eastAsia"/>
          <w:b/>
          <w:bCs/>
          <w:sz w:val="32"/>
          <w:szCs w:val="20"/>
          <w:lang w:eastAsia="zh-CN"/>
        </w:rPr>
        <w:t>汽车工程学院研究生会章程</w:t>
      </w:r>
    </w:p>
    <w:p w14:paraId="3C8CB72D" w14:textId="77777777" w:rsidR="0071407A" w:rsidRPr="00485B16" w:rsidRDefault="0071407A" w:rsidP="0071407A">
      <w:pPr>
        <w:jc w:val="center"/>
        <w:rPr>
          <w:rStyle w:val="af1"/>
          <w:rFonts w:ascii="宋体" w:hAnsi="宋体"/>
          <w:color w:val="000000"/>
          <w:sz w:val="28"/>
          <w:szCs w:val="28"/>
          <w:lang w:eastAsia="zh-CN"/>
        </w:rPr>
      </w:pPr>
    </w:p>
    <w:p w14:paraId="7D5C1368" w14:textId="77777777" w:rsidR="0071407A" w:rsidRPr="00485B16" w:rsidRDefault="0071407A" w:rsidP="0071407A">
      <w:pPr>
        <w:numPr>
          <w:ilvl w:val="0"/>
          <w:numId w:val="42"/>
        </w:numPr>
        <w:spacing w:after="0" w:line="240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proofErr w:type="spellStart"/>
      <w:r w:rsidRPr="00485B16">
        <w:rPr>
          <w:rStyle w:val="af1"/>
          <w:rFonts w:ascii="宋体" w:hAnsi="宋体" w:hint="eastAsia"/>
          <w:color w:val="000000"/>
          <w:sz w:val="28"/>
          <w:szCs w:val="28"/>
        </w:rPr>
        <w:t>总则</w:t>
      </w:r>
      <w:proofErr w:type="spellEnd"/>
    </w:p>
    <w:p w14:paraId="513E6F66" w14:textId="361A4BD9" w:rsidR="005D45F9" w:rsidRDefault="0071407A" w:rsidP="0071407A">
      <w:pPr>
        <w:spacing w:beforeLines="50" w:before="120" w:afterLines="50" w:after="120" w:line="360" w:lineRule="auto"/>
        <w:jc w:val="both"/>
        <w:rPr>
          <w:rFonts w:ascii="宋体" w:hAnsi="宋体"/>
          <w:color w:val="000000"/>
          <w:sz w:val="28"/>
          <w:szCs w:val="28"/>
          <w:lang w:eastAsia="zh-CN"/>
        </w:rPr>
      </w:pP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第一条  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哈尔滨工业大学（威海）汽车工程学院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研究生会</w:t>
      </w:r>
      <w:r w:rsidR="005D45F9">
        <w:rPr>
          <w:rFonts w:ascii="宋体" w:hAnsi="宋体" w:hint="eastAsia"/>
          <w:color w:val="000000"/>
          <w:sz w:val="28"/>
          <w:szCs w:val="28"/>
          <w:lang w:eastAsia="zh-CN"/>
        </w:rPr>
        <w:t>（以下简称研究生会）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是</w:t>
      </w:r>
      <w:r w:rsidR="005D45F9" w:rsidRPr="00485B16">
        <w:rPr>
          <w:rFonts w:ascii="宋体" w:hAnsi="宋体" w:hint="eastAsia"/>
          <w:color w:val="000000"/>
          <w:sz w:val="28"/>
          <w:szCs w:val="28"/>
          <w:lang w:eastAsia="zh-CN"/>
        </w:rPr>
        <w:t>哈尔滨工业大学（威海）汽车工程学院</w:t>
      </w:r>
      <w:r w:rsidR="005D45F9">
        <w:rPr>
          <w:rFonts w:ascii="宋体" w:hAnsi="宋体" w:hint="eastAsia"/>
          <w:color w:val="000000"/>
          <w:sz w:val="28"/>
          <w:szCs w:val="28"/>
          <w:lang w:eastAsia="zh-CN"/>
        </w:rPr>
        <w:t>研究生的</w:t>
      </w:r>
      <w:r w:rsidR="005D45F9" w:rsidRPr="00485B16">
        <w:rPr>
          <w:rFonts w:ascii="宋体" w:hAnsi="宋体" w:hint="eastAsia"/>
          <w:color w:val="000000"/>
          <w:sz w:val="28"/>
          <w:szCs w:val="28"/>
          <w:lang w:eastAsia="zh-CN"/>
        </w:rPr>
        <w:t>群众性组织</w:t>
      </w:r>
      <w:r w:rsidR="005D45F9">
        <w:rPr>
          <w:rFonts w:ascii="宋体" w:hAnsi="宋体" w:hint="eastAsia"/>
          <w:color w:val="000000"/>
          <w:sz w:val="28"/>
          <w:szCs w:val="28"/>
          <w:lang w:eastAsia="zh-CN"/>
        </w:rPr>
        <w:t>。</w:t>
      </w:r>
    </w:p>
    <w:p w14:paraId="226E2F14" w14:textId="2E0CBBF2" w:rsidR="005D45F9" w:rsidRDefault="005D45F9" w:rsidP="0071407A">
      <w:pPr>
        <w:spacing w:beforeLines="50" w:before="120" w:afterLines="50" w:after="120" w:line="360" w:lineRule="auto"/>
        <w:jc w:val="both"/>
        <w:rPr>
          <w:rFonts w:ascii="宋体" w:hAnsi="宋体"/>
          <w:color w:val="000000"/>
          <w:sz w:val="28"/>
          <w:szCs w:val="28"/>
          <w:lang w:eastAsia="zh-CN"/>
        </w:rPr>
      </w:pPr>
      <w:bookmarkStart w:id="0" w:name="OLE_LINK7"/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二</w:t>
      </w: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bookmarkEnd w:id="0"/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本会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在</w:t>
      </w:r>
      <w:r w:rsidRPr="005D45F9">
        <w:rPr>
          <w:rFonts w:ascii="宋体" w:hAnsi="宋体" w:hint="eastAsia"/>
          <w:color w:val="000000"/>
          <w:sz w:val="28"/>
          <w:szCs w:val="28"/>
          <w:lang w:eastAsia="zh-CN"/>
        </w:rPr>
        <w:t>汽车工程学院和新能源学院党委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领导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和</w:t>
      </w:r>
      <w:r w:rsidR="002D3927">
        <w:rPr>
          <w:rFonts w:ascii="宋体" w:hAnsi="宋体" w:hint="eastAsia"/>
          <w:color w:val="000000"/>
          <w:sz w:val="28"/>
          <w:szCs w:val="28"/>
          <w:lang w:eastAsia="zh-CN"/>
        </w:rPr>
        <w:t>汽车工程学院</w:t>
      </w:r>
      <w:r w:rsidRPr="005D45F9">
        <w:rPr>
          <w:rFonts w:ascii="宋体" w:hAnsi="宋体" w:hint="eastAsia"/>
          <w:color w:val="000000"/>
          <w:sz w:val="28"/>
          <w:szCs w:val="28"/>
          <w:lang w:eastAsia="zh-CN"/>
        </w:rPr>
        <w:t>团委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具体指导下，依靠全院研究生开展工作。</w:t>
      </w:r>
    </w:p>
    <w:p w14:paraId="01628FB0" w14:textId="1E4994F6" w:rsidR="005D45F9" w:rsidRDefault="005D45F9" w:rsidP="0071407A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三</w:t>
      </w: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本会的宗旨</w:t>
      </w:r>
    </w:p>
    <w:p w14:paraId="07E46927" w14:textId="5146965E" w:rsidR="005D45F9" w:rsidRDefault="005D45F9" w:rsidP="00BE6030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（一）坚持以马克思列宁主义、毛泽东思想、邓小平理论、“三个代表”重要思想、科学发展观、习近平新时代中国特色社会主义思想为指导思想</w:t>
      </w:r>
      <w:r w:rsidR="00BE6030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深入贯彻习近平新时代中国特色社会主义思想，特别是习近平总书记关于青年工作的重要思想，贯彻共青团中央、教育部、全国学联研究制定的《关于推动高校学生会（研究生会）深化改革的若干意见（2019）》精神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团结全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院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研究生，积极组织研究生开展各种自我教育、自我管理、自我服务和自我监督的有益活动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，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全面及时地传播全院研究生的声音</w:t>
      </w:r>
      <w:r w:rsidR="00B73CD7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541DDDD1" w14:textId="64447D6F" w:rsidR="005D45F9" w:rsidRP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</w:t>
      </w:r>
      <w:r w:rsidR="00B73CD7">
        <w:rPr>
          <w:rFonts w:ascii="宋体" w:hAnsi="宋体" w:hint="eastAsia"/>
          <w:bCs/>
          <w:color w:val="000000"/>
          <w:sz w:val="28"/>
          <w:szCs w:val="28"/>
          <w:lang w:eastAsia="zh-CN"/>
        </w:rPr>
        <w:t>加强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学校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、学院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各党政部门与研究生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的</w:t>
      </w:r>
      <w:r w:rsidR="00F9671F">
        <w:rPr>
          <w:rFonts w:ascii="宋体" w:hAnsi="宋体" w:hint="eastAsia"/>
          <w:bCs/>
          <w:color w:val="000000"/>
          <w:sz w:val="28"/>
          <w:szCs w:val="28"/>
          <w:lang w:eastAsia="zh-CN"/>
        </w:rPr>
        <w:t>沟通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，充分发挥桥梁和纽带作用</w:t>
      </w:r>
      <w:r w:rsidR="00B73CD7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53FFC1E6" w14:textId="58C1A810" w:rsid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（三）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力求协助学院推进研究生的思想政治素质和学术、体育、文化、心理素质</w:t>
      </w:r>
      <w:r w:rsidR="00F9671F">
        <w:rPr>
          <w:rFonts w:ascii="宋体" w:hAnsi="宋体" w:hint="eastAsia"/>
          <w:bCs/>
          <w:color w:val="000000"/>
          <w:sz w:val="28"/>
          <w:szCs w:val="28"/>
          <w:lang w:eastAsia="zh-CN"/>
        </w:rPr>
        <w:t>等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全方</w:t>
      </w:r>
      <w:r w:rsidR="00F9671F">
        <w:rPr>
          <w:rFonts w:ascii="宋体" w:hAnsi="宋体" w:hint="eastAsia"/>
          <w:bCs/>
          <w:color w:val="000000"/>
          <w:sz w:val="28"/>
          <w:szCs w:val="28"/>
          <w:lang w:eastAsia="zh-CN"/>
        </w:rPr>
        <w:t>位的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培养</w:t>
      </w:r>
      <w:r w:rsidR="00F9671F">
        <w:rPr>
          <w:rFonts w:ascii="宋体" w:hAnsi="宋体" w:hint="eastAsia"/>
          <w:bCs/>
          <w:color w:val="000000"/>
          <w:sz w:val="28"/>
          <w:szCs w:val="28"/>
          <w:lang w:eastAsia="zh-CN"/>
        </w:rPr>
        <w:t>工作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，</w:t>
      </w:r>
      <w:r w:rsidR="00F9671F">
        <w:rPr>
          <w:rFonts w:ascii="宋体" w:hAnsi="宋体" w:hint="eastAsia"/>
          <w:bCs/>
          <w:color w:val="000000"/>
          <w:sz w:val="28"/>
          <w:szCs w:val="28"/>
          <w:lang w:eastAsia="zh-CN"/>
        </w:rPr>
        <w:t>促进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努力成为优秀的社会主义建设者和接班人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44CFDE3D" w14:textId="33F1D814" w:rsidR="005D45F9" w:rsidRDefault="005D45F9" w:rsidP="005D45F9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四</w:t>
      </w: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本会的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任务</w:t>
      </w:r>
    </w:p>
    <w:p w14:paraId="3FFA9942" w14:textId="1901AD03" w:rsidR="005D45F9" w:rsidRP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lastRenderedPageBreak/>
        <w:t>（一）配合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学院的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中心工作，积极开展各项活动</w:t>
      </w:r>
      <w:r w:rsidR="00761DD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0BD6604E" w14:textId="5E1F1DD3" w:rsidR="005D45F9" w:rsidRP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（二）协助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学院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创造安定团结、生动活泼的政治局面，良好的教学秩序和工作、学习、生活环境</w:t>
      </w:r>
      <w:r w:rsidR="00761DD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3A395652" w14:textId="256095FF" w:rsid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（三）维护广大研究生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的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切身利益，经常反映研究生的建议、意见和要求</w:t>
      </w:r>
      <w:r w:rsidR="00761DD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01C6C776" w14:textId="2FE90D6E" w:rsidR="005D45F9" w:rsidRP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（四）为满足全体研究生日益增长的精神生活需求，广泛开展各种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学术讲坛、培训和交流活动以及各项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文艺体育活动，促进同学之间、师生之间以及兄弟院校之间和社会各界的有益交流，起到提高研究生思想觉悟、陶冶情操、培养能力、开阔知识视野的作用，为祖国建设作贡献。</w:t>
      </w:r>
    </w:p>
    <w:p w14:paraId="61FB862E" w14:textId="77777777" w:rsidR="005D45F9" w:rsidRPr="005D45F9" w:rsidRDefault="005D45F9" w:rsidP="005D45F9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第五条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 本会的一切活动以《中华人民共和国宪法》为最高准则，以校纪校规为准绳。</w:t>
      </w:r>
    </w:p>
    <w:p w14:paraId="095770C0" w14:textId="77777777" w:rsidR="005D45F9" w:rsidRPr="005D45F9" w:rsidRDefault="005D45F9" w:rsidP="005D45F9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第六条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 本会实行民主集中的组织原则。</w:t>
      </w:r>
    </w:p>
    <w:p w14:paraId="1740742E" w14:textId="1EA2FA6A" w:rsidR="005D45F9" w:rsidRPr="00ED376E" w:rsidRDefault="005D45F9" w:rsidP="00ED376E">
      <w:pPr>
        <w:pStyle w:val="a9"/>
        <w:numPr>
          <w:ilvl w:val="0"/>
          <w:numId w:val="42"/>
        </w:numPr>
        <w:spacing w:beforeLines="50" w:before="120" w:afterLines="50" w:after="120" w:line="360" w:lineRule="auto"/>
        <w:ind w:firstLineChars="0"/>
        <w:jc w:val="center"/>
        <w:rPr>
          <w:rFonts w:ascii="宋体" w:hAnsi="宋体"/>
          <w:b/>
          <w:color w:val="000000"/>
          <w:sz w:val="28"/>
          <w:szCs w:val="28"/>
          <w:lang w:eastAsia="zh-CN"/>
        </w:rPr>
      </w:pPr>
      <w:r w:rsidRPr="00ED376E">
        <w:rPr>
          <w:rFonts w:ascii="宋体" w:hAnsi="宋体" w:hint="eastAsia"/>
          <w:b/>
          <w:color w:val="000000"/>
          <w:sz w:val="28"/>
          <w:szCs w:val="28"/>
          <w:lang w:eastAsia="zh-CN"/>
        </w:rPr>
        <w:t>会 员</w:t>
      </w:r>
    </w:p>
    <w:p w14:paraId="65568F99" w14:textId="2A3013EE" w:rsidR="005D45F9" w:rsidRDefault="005D45F9" w:rsidP="005D45F9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第七条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研究生会的会员是汽车工程学院全体的全日制研究生。</w:t>
      </w:r>
    </w:p>
    <w:p w14:paraId="7F9E2DC2" w14:textId="39899055" w:rsidR="005D45F9" w:rsidRDefault="005D45F9" w:rsidP="005D45F9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八</w:t>
      </w: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本会会员</w:t>
      </w:r>
      <w:r w:rsidR="00761DD1">
        <w:rPr>
          <w:rFonts w:ascii="宋体" w:hAnsi="宋体" w:hint="eastAsia"/>
          <w:bCs/>
          <w:color w:val="000000"/>
          <w:sz w:val="28"/>
          <w:szCs w:val="28"/>
          <w:lang w:eastAsia="zh-CN"/>
        </w:rPr>
        <w:t>的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权利</w:t>
      </w:r>
      <w:r w:rsidR="00761DD1">
        <w:rPr>
          <w:rFonts w:ascii="宋体" w:hAnsi="宋体" w:hint="eastAsia"/>
          <w:bCs/>
          <w:color w:val="000000"/>
          <w:sz w:val="28"/>
          <w:szCs w:val="28"/>
          <w:lang w:eastAsia="zh-CN"/>
        </w:rPr>
        <w:t>和义务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：</w:t>
      </w:r>
    </w:p>
    <w:p w14:paraId="3324DE63" w14:textId="77777777" w:rsidR="005D45F9" w:rsidRP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（一）知晓本会事务；</w:t>
      </w:r>
    </w:p>
    <w:p w14:paraId="28745B33" w14:textId="7FF24C29" w:rsid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（二）监督本会工作；</w:t>
      </w:r>
    </w:p>
    <w:p w14:paraId="0D60B423" w14:textId="705714D8" w:rsidR="00761DD1" w:rsidRPr="005D45F9" w:rsidRDefault="00761DD1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（三）享有平等的选举权和被选举权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；</w:t>
      </w:r>
    </w:p>
    <w:p w14:paraId="12DB8833" w14:textId="0DD82E9F" w:rsidR="005D45F9" w:rsidRDefault="00761DD1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（四）</w:t>
      </w:r>
      <w:r w:rsidR="005D45F9"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参加本会各种团体和各项活动；</w:t>
      </w:r>
    </w:p>
    <w:p w14:paraId="117966A8" w14:textId="5EB36F49" w:rsidR="005D45F9" w:rsidRDefault="00761DD1" w:rsidP="00761DD1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五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）</w:t>
      </w:r>
      <w:r w:rsidR="005D45F9"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遵守本会章程，执行本会决议，维护本会利益。</w:t>
      </w:r>
    </w:p>
    <w:p w14:paraId="24C11F62" w14:textId="02D5DB3C" w:rsidR="00570AEA" w:rsidRPr="00570AEA" w:rsidRDefault="00570AEA" w:rsidP="00570AEA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lastRenderedPageBreak/>
        <w:t>第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九</w:t>
      </w: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本会</w:t>
      </w:r>
      <w:r w:rsidRPr="00570AEA">
        <w:rPr>
          <w:rFonts w:ascii="宋体" w:hAnsi="宋体" w:hint="eastAsia"/>
          <w:bCs/>
          <w:color w:val="000000"/>
          <w:sz w:val="28"/>
          <w:szCs w:val="28"/>
          <w:lang w:eastAsia="zh-CN"/>
        </w:rPr>
        <w:t>全体会员</w:t>
      </w:r>
      <w:r w:rsidR="00E170ED">
        <w:rPr>
          <w:rFonts w:ascii="宋体" w:hAnsi="宋体" w:hint="eastAsia"/>
          <w:bCs/>
          <w:color w:val="000000"/>
          <w:sz w:val="28"/>
          <w:szCs w:val="28"/>
          <w:lang w:eastAsia="zh-CN"/>
        </w:rPr>
        <w:t>推举</w:t>
      </w:r>
      <w:r w:rsidRPr="00570AEA">
        <w:rPr>
          <w:rFonts w:ascii="宋体" w:hAnsi="宋体" w:hint="eastAsia"/>
          <w:bCs/>
          <w:color w:val="000000"/>
          <w:sz w:val="28"/>
          <w:szCs w:val="28"/>
          <w:lang w:eastAsia="zh-CN"/>
        </w:rPr>
        <w:t>百分之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十</w:t>
      </w:r>
      <w:r w:rsidR="00E170ED">
        <w:rPr>
          <w:rFonts w:ascii="宋体" w:hAnsi="宋体" w:hint="eastAsia"/>
          <w:bCs/>
          <w:color w:val="000000"/>
          <w:sz w:val="28"/>
          <w:szCs w:val="28"/>
          <w:lang w:eastAsia="zh-CN"/>
        </w:rPr>
        <w:t>的会员</w:t>
      </w:r>
      <w:r w:rsidR="004D0662">
        <w:rPr>
          <w:rFonts w:ascii="宋体" w:hAnsi="宋体" w:hint="eastAsia"/>
          <w:bCs/>
          <w:color w:val="000000"/>
          <w:sz w:val="28"/>
          <w:szCs w:val="28"/>
          <w:lang w:eastAsia="zh-CN"/>
        </w:rPr>
        <w:t>为研究生代表</w:t>
      </w:r>
      <w:r w:rsidR="00E170ED">
        <w:rPr>
          <w:rFonts w:ascii="宋体" w:hAnsi="宋体" w:hint="eastAsia"/>
          <w:bCs/>
          <w:color w:val="000000"/>
          <w:sz w:val="28"/>
          <w:szCs w:val="28"/>
          <w:lang w:eastAsia="zh-CN"/>
        </w:rPr>
        <w:t>，负责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选举</w:t>
      </w:r>
      <w:r w:rsidR="00C4227B">
        <w:rPr>
          <w:rFonts w:ascii="宋体" w:hAnsi="宋体" w:hint="eastAsia"/>
          <w:bCs/>
          <w:color w:val="000000"/>
          <w:sz w:val="28"/>
          <w:szCs w:val="28"/>
          <w:lang w:eastAsia="zh-CN"/>
        </w:rPr>
        <w:t>产生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研究生会</w:t>
      </w:r>
      <w:r w:rsidRPr="00570AEA">
        <w:rPr>
          <w:rFonts w:ascii="宋体" w:hAnsi="宋体" w:hint="eastAsia"/>
          <w:bCs/>
          <w:color w:val="000000"/>
          <w:sz w:val="28"/>
          <w:szCs w:val="28"/>
          <w:lang w:eastAsia="zh-CN"/>
        </w:rPr>
        <w:t>主席团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28630547" w14:textId="26E1CA83" w:rsidR="000D04F4" w:rsidRPr="00300DC2" w:rsidRDefault="000D04F4" w:rsidP="00300DC2">
      <w:pPr>
        <w:spacing w:beforeLines="50" w:before="120" w:afterLines="50" w:after="120" w:line="360" w:lineRule="auto"/>
        <w:jc w:val="center"/>
        <w:rPr>
          <w:rFonts w:ascii="宋体" w:hAnsi="宋体"/>
          <w:b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 w:rsidR="00E1369F">
        <w:rPr>
          <w:rFonts w:ascii="宋体" w:hAnsi="宋体" w:hint="eastAsia"/>
          <w:b/>
          <w:color w:val="000000"/>
          <w:sz w:val="28"/>
          <w:szCs w:val="28"/>
          <w:lang w:eastAsia="zh-CN"/>
        </w:rPr>
        <w:t>三</w:t>
      </w: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章 组织机构</w:t>
      </w:r>
    </w:p>
    <w:p w14:paraId="79CE3527" w14:textId="10A8E2E1" w:rsidR="000D04F4" w:rsidRPr="000D04F4" w:rsidRDefault="000D04F4" w:rsidP="000D04F4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第十条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 研究生会主席团</w:t>
      </w:r>
    </w:p>
    <w:p w14:paraId="76DA1A7E" w14:textId="53FFDAB6" w:rsidR="000D04F4" w:rsidRPr="000D04F4" w:rsidRDefault="000D04F4" w:rsidP="000D04F4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（一）研究生会主席团在</w:t>
      </w:r>
      <w:r w:rsidR="00C4227B">
        <w:rPr>
          <w:rFonts w:ascii="宋体" w:hAnsi="宋体" w:hint="eastAsia"/>
          <w:bCs/>
          <w:color w:val="000000"/>
          <w:sz w:val="28"/>
          <w:szCs w:val="28"/>
          <w:lang w:eastAsia="zh-CN"/>
        </w:rPr>
        <w:t>全体研究生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中产生，对</w:t>
      </w:r>
      <w:r w:rsidR="00C4227B">
        <w:rPr>
          <w:rFonts w:ascii="宋体" w:hAnsi="宋体" w:hint="eastAsia"/>
          <w:bCs/>
          <w:color w:val="000000"/>
          <w:sz w:val="28"/>
          <w:szCs w:val="28"/>
          <w:lang w:eastAsia="zh-CN"/>
        </w:rPr>
        <w:t>全体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研究生负责并报告工作；</w:t>
      </w:r>
    </w:p>
    <w:p w14:paraId="28374165" w14:textId="3B41B5E1" w:rsidR="000D04F4" w:rsidRPr="000D04F4" w:rsidRDefault="000D04F4" w:rsidP="000D04F4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（二）研究生会主席团由研究生</w:t>
      </w:r>
      <w:r w:rsidR="00086ABB">
        <w:rPr>
          <w:rFonts w:ascii="宋体" w:hAnsi="宋体" w:hint="eastAsia"/>
          <w:bCs/>
          <w:color w:val="000000"/>
          <w:sz w:val="28"/>
          <w:szCs w:val="28"/>
          <w:lang w:eastAsia="zh-CN"/>
        </w:rPr>
        <w:t>代表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无记名投票选举产生；</w:t>
      </w:r>
    </w:p>
    <w:p w14:paraId="6AD48FA3" w14:textId="0B7B1247" w:rsidR="000D04F4" w:rsidRPr="000D04F4" w:rsidRDefault="000D04F4" w:rsidP="000D04F4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（三）研究生会主席团是研究生会的最高执行机构，主席团由主席</w:t>
      </w:r>
      <w:r w:rsidR="0052057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、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副主席</w:t>
      </w:r>
      <w:r w:rsidR="0052057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、办公室主任、文体部长和学术部长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组成。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主</w:t>
      </w:r>
      <w:r w:rsidR="00552A92"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席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在博士研究生中产生，</w:t>
      </w:r>
      <w:r w:rsidR="00552A92"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副主席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在硕士</w:t>
      </w:r>
      <w:r w:rsidR="003850C5">
        <w:rPr>
          <w:rFonts w:ascii="宋体" w:hAnsi="宋体" w:hint="eastAsia"/>
          <w:bCs/>
          <w:color w:val="000000"/>
          <w:sz w:val="28"/>
          <w:szCs w:val="28"/>
          <w:lang w:eastAsia="zh-CN"/>
        </w:rPr>
        <w:t>二年级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研究生中产生</w:t>
      </w:r>
      <w:r w:rsidR="00300DC2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  <w:r w:rsidR="00520571" w:rsidRPr="00300DC2">
        <w:rPr>
          <w:rFonts w:ascii="宋体" w:hAnsi="宋体" w:hint="eastAsia"/>
          <w:bCs/>
          <w:color w:val="000000"/>
          <w:sz w:val="28"/>
          <w:szCs w:val="28"/>
          <w:lang w:eastAsia="zh-CN"/>
        </w:rPr>
        <w:t>办公室主任、文体部长、学术部长在硕士二年级研究生或博士研究生中产生</w:t>
      </w:r>
      <w:r w:rsidR="001939A3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77975925" w14:textId="3A149CD1" w:rsidR="000D04F4" w:rsidRPr="001939A3" w:rsidRDefault="000D04F4" w:rsidP="001444C1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第十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一</w:t>
      </w: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条 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研究生会实行主席团负责制。</w:t>
      </w:r>
      <w:r w:rsidR="001939A3">
        <w:rPr>
          <w:rFonts w:ascii="宋体" w:hAnsi="宋体" w:hint="eastAsia"/>
          <w:bCs/>
          <w:color w:val="000000"/>
          <w:sz w:val="28"/>
          <w:szCs w:val="28"/>
          <w:lang w:eastAsia="zh-CN"/>
        </w:rPr>
        <w:t>主席团成员的</w:t>
      </w:r>
      <w:r w:rsidR="001939A3" w:rsidRPr="00300DC2">
        <w:rPr>
          <w:rFonts w:ascii="宋体" w:hAnsi="宋体" w:hint="eastAsia"/>
          <w:bCs/>
          <w:color w:val="000000"/>
          <w:sz w:val="28"/>
          <w:szCs w:val="28"/>
          <w:lang w:eastAsia="zh-CN"/>
        </w:rPr>
        <w:t>任期一般1年/届，最长2</w:t>
      </w:r>
      <w:r w:rsidR="001939A3">
        <w:rPr>
          <w:rFonts w:ascii="宋体" w:hAnsi="宋体" w:hint="eastAsia"/>
          <w:bCs/>
          <w:color w:val="000000"/>
          <w:sz w:val="28"/>
          <w:szCs w:val="28"/>
          <w:lang w:eastAsia="zh-CN"/>
        </w:rPr>
        <w:t>年/</w:t>
      </w:r>
      <w:r w:rsidR="001939A3" w:rsidRPr="00300DC2">
        <w:rPr>
          <w:rFonts w:ascii="宋体" w:hAnsi="宋体" w:hint="eastAsia"/>
          <w:bCs/>
          <w:color w:val="000000"/>
          <w:sz w:val="28"/>
          <w:szCs w:val="28"/>
          <w:lang w:eastAsia="zh-CN"/>
        </w:rPr>
        <w:t>届</w:t>
      </w:r>
      <w:r w:rsidR="001939A3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  <w:r w:rsidR="001939A3"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主席团会议定期举行，讨论、布置</w:t>
      </w:r>
      <w:r w:rsidR="001939A3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研究生会</w:t>
      </w:r>
      <w:r w:rsidR="001939A3"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工作。</w:t>
      </w:r>
    </w:p>
    <w:p w14:paraId="0443E73E" w14:textId="0031EB04" w:rsidR="000D04F4" w:rsidRPr="000D04F4" w:rsidRDefault="000D04F4" w:rsidP="000D04F4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第十</w:t>
      </w:r>
      <w:r w:rsidR="006A5B80">
        <w:rPr>
          <w:rFonts w:ascii="宋体" w:hAnsi="宋体" w:hint="eastAsia"/>
          <w:b/>
          <w:color w:val="000000"/>
          <w:sz w:val="28"/>
          <w:szCs w:val="28"/>
          <w:lang w:eastAsia="zh-CN"/>
        </w:rPr>
        <w:t>二</w:t>
      </w: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 研究生会主席团职权</w:t>
      </w:r>
    </w:p>
    <w:p w14:paraId="3C0AE04F" w14:textId="1993ACD9" w:rsidR="000D04F4" w:rsidRPr="000D04F4" w:rsidRDefault="000D04F4" w:rsidP="00552A92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（一）对外代表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哈尔滨工业大学（威海）汽车工程学院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研究生会；</w:t>
      </w:r>
    </w:p>
    <w:p w14:paraId="084C05AD" w14:textId="70068B45" w:rsidR="000D04F4" w:rsidRPr="000D04F4" w:rsidRDefault="000D04F4" w:rsidP="00552A92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（二）审议、制订研究生会的年度工作计划、报告</w:t>
      </w:r>
      <w:r w:rsidR="003850C5">
        <w:rPr>
          <w:rFonts w:ascii="宋体" w:hAnsi="宋体" w:hint="eastAsia"/>
          <w:bCs/>
          <w:color w:val="000000"/>
          <w:sz w:val="28"/>
          <w:szCs w:val="28"/>
          <w:lang w:eastAsia="zh-CN"/>
        </w:rPr>
        <w:t>，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主持日常工作；</w:t>
      </w:r>
    </w:p>
    <w:p w14:paraId="14D77115" w14:textId="12A57C8B" w:rsidR="000D04F4" w:rsidRPr="000D04F4" w:rsidRDefault="000D04F4" w:rsidP="000D04F4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第十</w:t>
      </w:r>
      <w:r w:rsidR="0032753C">
        <w:rPr>
          <w:rFonts w:ascii="宋体" w:hAnsi="宋体" w:hint="eastAsia"/>
          <w:b/>
          <w:color w:val="000000"/>
          <w:sz w:val="28"/>
          <w:szCs w:val="28"/>
          <w:lang w:eastAsia="zh-CN"/>
        </w:rPr>
        <w:t>三</w:t>
      </w: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 研究生会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职能部门</w:t>
      </w:r>
    </w:p>
    <w:p w14:paraId="2819F0E5" w14:textId="7336347D" w:rsidR="000D04F4" w:rsidRPr="000D04F4" w:rsidRDefault="000D04F4" w:rsidP="00552A92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（一）研究生会设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办公室、文体部和学术部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等相关职能部门。主席团可根据工作需要增设或减少职能部门；</w:t>
      </w:r>
    </w:p>
    <w:p w14:paraId="063B58DD" w14:textId="0F134F6D" w:rsidR="000D04F4" w:rsidRDefault="000D04F4" w:rsidP="00552A92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（二）研究生会实行主席团集体领导基础上的主席负责制。</w:t>
      </w:r>
    </w:p>
    <w:p w14:paraId="69194D67" w14:textId="198387F2" w:rsidR="00552A92" w:rsidRPr="000D04F4" w:rsidRDefault="00552A92" w:rsidP="00552A92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第十</w:t>
      </w:r>
      <w:r w:rsidR="0032753C">
        <w:rPr>
          <w:rFonts w:ascii="宋体" w:hAnsi="宋体" w:hint="eastAsia"/>
          <w:b/>
          <w:color w:val="000000"/>
          <w:sz w:val="28"/>
          <w:szCs w:val="28"/>
          <w:lang w:eastAsia="zh-CN"/>
        </w:rPr>
        <w:t>四</w:t>
      </w: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 研究生会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职能部门职能</w:t>
      </w:r>
    </w:p>
    <w:p w14:paraId="4D861051" w14:textId="6A0A0229" w:rsidR="005D45F9" w:rsidRPr="00552A92" w:rsidRDefault="00552A92" w:rsidP="00552A92">
      <w:pPr>
        <w:pStyle w:val="a9"/>
        <w:spacing w:beforeLines="50" w:before="120" w:afterLines="50" w:after="120" w:line="360" w:lineRule="auto"/>
        <w:ind w:left="828" w:firstLineChars="0" w:firstLine="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lastRenderedPageBreak/>
        <w:t>（一）</w:t>
      </w:r>
      <w:r w:rsidRP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办公室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职能</w:t>
      </w:r>
      <w:r w:rsidR="00F92758">
        <w:rPr>
          <w:rFonts w:ascii="宋体" w:hAnsi="宋体" w:hint="eastAsia"/>
          <w:bCs/>
          <w:color w:val="000000"/>
          <w:sz w:val="28"/>
          <w:szCs w:val="28"/>
          <w:lang w:eastAsia="zh-CN"/>
        </w:rPr>
        <w:t>:</w:t>
      </w:r>
    </w:p>
    <w:p w14:paraId="64DAB462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引导、深化学院同学的思政工作，充分发挥在党领导下团的纽带作用；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 xml:space="preserve"> </w:t>
      </w:r>
    </w:p>
    <w:p w14:paraId="35471155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了解、反馈学院研究生在学习、生活、科研等方面的意见，促进师生相互交流；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 xml:space="preserve"> </w:t>
      </w:r>
    </w:p>
    <w:p w14:paraId="0270BBC8" w14:textId="512953B6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负责研究生会</w:t>
      </w:r>
      <w:r w:rsidR="00BE6030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职能部门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管理办法的维护和修订；</w:t>
      </w:r>
    </w:p>
    <w:p w14:paraId="39E0893A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负责研究生会月度、半年度、年度例会和其他必要性会议的筹办和主持；</w:t>
      </w:r>
    </w:p>
    <w:p w14:paraId="75FD37EF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负责研究生会纳新和换届选举的筹办工作；</w:t>
      </w:r>
    </w:p>
    <w:p w14:paraId="0E57AFB5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负责研究生会内部建设工作；</w:t>
      </w:r>
    </w:p>
    <w:p w14:paraId="54FC6B2D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负责研究生会相关活动宣传品的制作，如平面设计、宣传视频、</w:t>
      </w:r>
      <w:proofErr w:type="gramStart"/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微信推送</w:t>
      </w:r>
      <w:proofErr w:type="gramEnd"/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和新闻稿件等；</w:t>
      </w:r>
    </w:p>
    <w:p w14:paraId="72A86E91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承担研究生会下达的其他临时任务。</w:t>
      </w:r>
    </w:p>
    <w:p w14:paraId="7D8EA00A" w14:textId="0688327B" w:rsidR="00552A92" w:rsidRDefault="00552A92" w:rsidP="00552A92">
      <w:pPr>
        <w:pStyle w:val="a9"/>
        <w:spacing w:beforeLines="50" w:before="120" w:afterLines="50" w:after="120" w:line="360" w:lineRule="auto"/>
        <w:ind w:left="828" w:firstLineChars="0" w:firstLine="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</w:t>
      </w:r>
      <w:r w:rsidR="00F92758">
        <w:rPr>
          <w:rFonts w:ascii="宋体" w:hAnsi="宋体" w:hint="eastAsia"/>
          <w:bCs/>
          <w:color w:val="000000"/>
          <w:sz w:val="28"/>
          <w:szCs w:val="28"/>
          <w:lang w:eastAsia="zh-CN"/>
        </w:rPr>
        <w:t>文体</w:t>
      </w:r>
      <w:proofErr w:type="gramStart"/>
      <w:r w:rsidR="00F92758">
        <w:rPr>
          <w:rFonts w:ascii="宋体" w:hAnsi="宋体" w:hint="eastAsia"/>
          <w:bCs/>
          <w:color w:val="000000"/>
          <w:sz w:val="28"/>
          <w:szCs w:val="28"/>
          <w:lang w:eastAsia="zh-CN"/>
        </w:rPr>
        <w:t>部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职能</w:t>
      </w:r>
      <w:proofErr w:type="gramEnd"/>
      <w:r w:rsidR="00F92758">
        <w:rPr>
          <w:rFonts w:ascii="宋体" w:hAnsi="宋体" w:hint="eastAsia"/>
          <w:bCs/>
          <w:color w:val="000000"/>
          <w:sz w:val="28"/>
          <w:szCs w:val="28"/>
          <w:lang w:eastAsia="zh-CN"/>
        </w:rPr>
        <w:t>:</w:t>
      </w:r>
    </w:p>
    <w:p w14:paraId="347B8FA3" w14:textId="77777777" w:rsidR="00F92758" w:rsidRPr="00552A92" w:rsidRDefault="00F92758" w:rsidP="00F92758">
      <w:pPr>
        <w:pStyle w:val="a9"/>
        <w:numPr>
          <w:ilvl w:val="0"/>
          <w:numId w:val="41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策划组织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“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汽院杯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”研究生男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女子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篮球赛、乒乓球赛、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羽毛球赛、排球赛、网球赛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等各项体育赛事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，助力研究生提高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体育运动意识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，增强体质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；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03422959" w14:textId="77777777" w:rsidR="00F92758" w:rsidRPr="00552A92" w:rsidRDefault="00F92758" w:rsidP="00F92758">
      <w:pPr>
        <w:pStyle w:val="a9"/>
        <w:numPr>
          <w:ilvl w:val="0"/>
          <w:numId w:val="41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策划组织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研究生的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各项文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化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活动，如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“读书分享会”、“校际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院际联谊活动”等，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丰富同学课外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文化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生活；</w:t>
      </w:r>
    </w:p>
    <w:p w14:paraId="1C38F99A" w14:textId="77777777" w:rsidR="00F92758" w:rsidRPr="00552A92" w:rsidRDefault="00F92758" w:rsidP="00F92758">
      <w:pPr>
        <w:pStyle w:val="a9"/>
        <w:numPr>
          <w:ilvl w:val="0"/>
          <w:numId w:val="41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组织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研究生积极参与学院的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各项文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化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活动，如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“汽院毕业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lastRenderedPageBreak/>
        <w:t>晚会”等。</w:t>
      </w:r>
    </w:p>
    <w:p w14:paraId="50CC3A40" w14:textId="77777777" w:rsidR="00F92758" w:rsidRPr="00552A92" w:rsidRDefault="00F92758" w:rsidP="00F92758">
      <w:pPr>
        <w:pStyle w:val="a9"/>
        <w:numPr>
          <w:ilvl w:val="0"/>
          <w:numId w:val="41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负责为学院筹备各类赞助，为学院活动提供充足的资金和物资保障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；</w:t>
      </w:r>
    </w:p>
    <w:p w14:paraId="2D83CDD1" w14:textId="1704DC8E" w:rsidR="00F92758" w:rsidRPr="00F92758" w:rsidRDefault="00F92758" w:rsidP="00F92758">
      <w:pPr>
        <w:pStyle w:val="a9"/>
        <w:numPr>
          <w:ilvl w:val="0"/>
          <w:numId w:val="41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承担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研究生会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下达的其他临时任务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。</w:t>
      </w:r>
    </w:p>
    <w:p w14:paraId="2EF76C72" w14:textId="32C3F472" w:rsidR="00552A92" w:rsidRDefault="00552A92" w:rsidP="00552A92">
      <w:pPr>
        <w:pStyle w:val="a9"/>
        <w:spacing w:beforeLines="50" w:before="120" w:afterLines="50" w:after="120" w:line="360" w:lineRule="auto"/>
        <w:ind w:left="828" w:firstLineChars="0" w:firstLine="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（三）</w:t>
      </w:r>
      <w:r w:rsidR="00F92758">
        <w:rPr>
          <w:rFonts w:ascii="宋体" w:hAnsi="宋体" w:hint="eastAsia"/>
          <w:bCs/>
          <w:color w:val="000000"/>
          <w:sz w:val="28"/>
          <w:szCs w:val="28"/>
          <w:lang w:eastAsia="zh-CN"/>
        </w:rPr>
        <w:t>学术</w:t>
      </w:r>
      <w:proofErr w:type="gramStart"/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部职能</w:t>
      </w:r>
      <w:proofErr w:type="gramEnd"/>
      <w:r w:rsidR="00F92758">
        <w:rPr>
          <w:rFonts w:ascii="宋体" w:hAnsi="宋体" w:hint="eastAsia"/>
          <w:bCs/>
          <w:color w:val="000000"/>
          <w:sz w:val="28"/>
          <w:szCs w:val="28"/>
          <w:lang w:eastAsia="zh-CN"/>
        </w:rPr>
        <w:t>:</w:t>
      </w:r>
    </w:p>
    <w:p w14:paraId="2C0AC70C" w14:textId="77777777" w:rsidR="00F92758" w:rsidRPr="00552A92" w:rsidRDefault="00F92758" w:rsidP="00F92758">
      <w:pPr>
        <w:pStyle w:val="a9"/>
        <w:numPr>
          <w:ilvl w:val="0"/>
          <w:numId w:val="4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负责学院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的学风建设和学术活动，为学院营造浓郁的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科研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氛围；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3482EC08" w14:textId="77777777" w:rsidR="00F92758" w:rsidRPr="00552A92" w:rsidRDefault="00F92758" w:rsidP="00F92758">
      <w:pPr>
        <w:pStyle w:val="a9"/>
        <w:numPr>
          <w:ilvl w:val="0"/>
          <w:numId w:val="4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负责组织承办以“汽车百家讲坛”为代表的国际前沿学术讲座，助力研究生开阔学术视野，提高创新意识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；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1DA5AC20" w14:textId="77777777" w:rsidR="00F92758" w:rsidRPr="00552A92" w:rsidRDefault="00F92758" w:rsidP="00F92758">
      <w:pPr>
        <w:pStyle w:val="a9"/>
        <w:numPr>
          <w:ilvl w:val="0"/>
          <w:numId w:val="4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策划组织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以“博士研究生国际联合培养”、“博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硕士研究生开题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中期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毕业答辩系列培训”为代表的学术培训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活动，助力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提高研究生的生涯发展规划和学术规范意识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；</w:t>
      </w:r>
    </w:p>
    <w:p w14:paraId="71DE7629" w14:textId="77777777" w:rsidR="00F92758" w:rsidRDefault="00F92758" w:rsidP="00F92758">
      <w:pPr>
        <w:pStyle w:val="a9"/>
        <w:numPr>
          <w:ilvl w:val="0"/>
          <w:numId w:val="4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策划组织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以“博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硕士研究生学术交流讲坛”为代表的学术交流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活动，助力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提高研究生的学术交流能力和综合素质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；</w:t>
      </w:r>
    </w:p>
    <w:p w14:paraId="496D3D37" w14:textId="378A55A3" w:rsidR="00612AD8" w:rsidRDefault="00F92758" w:rsidP="00612AD8">
      <w:pPr>
        <w:pStyle w:val="a9"/>
        <w:numPr>
          <w:ilvl w:val="0"/>
          <w:numId w:val="4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9275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承担</w:t>
      </w:r>
      <w:r w:rsidRPr="00F92758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研究生会</w:t>
      </w:r>
      <w:r w:rsidRPr="00F9275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下达的其他临时任务</w:t>
      </w:r>
      <w:r w:rsidR="00612AD8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。</w:t>
      </w:r>
    </w:p>
    <w:p w14:paraId="2EBDD0B8" w14:textId="508AB68E" w:rsidR="002E21D5" w:rsidRDefault="002E21D5" w:rsidP="002E21D5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2E21D5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 w:rsidR="0032753C">
        <w:rPr>
          <w:rFonts w:ascii="宋体" w:hAnsi="宋体" w:hint="eastAsia"/>
          <w:b/>
          <w:color w:val="000000"/>
          <w:sz w:val="28"/>
          <w:szCs w:val="28"/>
          <w:lang w:eastAsia="zh-CN"/>
        </w:rPr>
        <w:t>十五</w:t>
      </w:r>
      <w:r w:rsidRPr="002E21D5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Pr="002E21D5">
        <w:rPr>
          <w:rFonts w:ascii="宋体" w:hAnsi="宋体" w:hint="eastAsia"/>
          <w:bCs/>
          <w:color w:val="000000"/>
          <w:sz w:val="28"/>
          <w:szCs w:val="28"/>
          <w:lang w:eastAsia="zh-CN"/>
        </w:rPr>
        <w:t> 研究生会</w:t>
      </w:r>
      <w:r w:rsidR="00FB1122">
        <w:rPr>
          <w:rFonts w:ascii="宋体" w:hAnsi="宋体" w:hint="eastAsia"/>
          <w:bCs/>
          <w:color w:val="000000"/>
          <w:sz w:val="28"/>
          <w:szCs w:val="28"/>
          <w:lang w:eastAsia="zh-CN"/>
        </w:rPr>
        <w:t>工作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考核办法：研究生会全体成员在任期结束之前参与述职与考核。</w:t>
      </w:r>
    </w:p>
    <w:p w14:paraId="771E0EDC" w14:textId="4ACDA8D4" w:rsidR="008D1EDE" w:rsidRPr="008D1EDE" w:rsidRDefault="002E21D5" w:rsidP="008D1EDE">
      <w:pPr>
        <w:spacing w:beforeLines="50" w:before="120" w:afterLines="50" w:after="120" w:line="360" w:lineRule="auto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（一）主席团</w:t>
      </w:r>
      <w:r w:rsidR="0094049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代表研究生会，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面向研究生代表大会进行述职报告，</w:t>
      </w:r>
      <w:r w:rsidR="002D392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由研究生代表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并进行评价</w:t>
      </w:r>
      <w:r w:rsidR="0094049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。此评价为研究生会的整体基础评价</w:t>
      </w:r>
      <w:r w:rsidR="002D392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，占</w:t>
      </w:r>
      <w:r w:rsidR="002D392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50%</w:t>
      </w:r>
      <w:r w:rsidR="0094049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。</w:t>
      </w:r>
    </w:p>
    <w:p w14:paraId="26DF7009" w14:textId="437AACF9" w:rsidR="002E21D5" w:rsidRDefault="002E21D5" w:rsidP="002E21D5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（二）研究生会全体</w:t>
      </w:r>
      <w:r w:rsidR="008D1EDE">
        <w:rPr>
          <w:rFonts w:ascii="宋体" w:hAnsi="宋体" w:hint="eastAsia"/>
          <w:bCs/>
          <w:color w:val="000000"/>
          <w:sz w:val="28"/>
          <w:szCs w:val="28"/>
          <w:lang w:eastAsia="zh-CN"/>
        </w:rPr>
        <w:t>成员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在研究生会年度例会上进行述职报告并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lastRenderedPageBreak/>
        <w:t>互评</w:t>
      </w:r>
      <w:r w:rsidR="00940497">
        <w:rPr>
          <w:rFonts w:ascii="宋体" w:hAnsi="宋体" w:hint="eastAsia"/>
          <w:bCs/>
          <w:color w:val="000000"/>
          <w:sz w:val="28"/>
          <w:szCs w:val="28"/>
          <w:lang w:eastAsia="zh-CN"/>
        </w:rPr>
        <w:t>，此评价为成员内部的</w:t>
      </w:r>
      <w:r w:rsidR="002D3927">
        <w:rPr>
          <w:rFonts w:ascii="宋体" w:hAnsi="宋体" w:hint="eastAsia"/>
          <w:bCs/>
          <w:color w:val="000000"/>
          <w:sz w:val="28"/>
          <w:szCs w:val="28"/>
          <w:lang w:eastAsia="zh-CN"/>
        </w:rPr>
        <w:t>考核</w:t>
      </w:r>
      <w:r w:rsidR="00940497">
        <w:rPr>
          <w:rFonts w:ascii="宋体" w:hAnsi="宋体" w:hint="eastAsia"/>
          <w:bCs/>
          <w:color w:val="000000"/>
          <w:sz w:val="28"/>
          <w:szCs w:val="28"/>
          <w:lang w:eastAsia="zh-CN"/>
        </w:rPr>
        <w:t>评价</w:t>
      </w:r>
      <w:r w:rsidR="002D3927">
        <w:rPr>
          <w:rFonts w:ascii="宋体" w:hAnsi="宋体" w:hint="eastAsia"/>
          <w:bCs/>
          <w:color w:val="000000"/>
          <w:sz w:val="28"/>
          <w:szCs w:val="28"/>
          <w:lang w:eastAsia="zh-CN"/>
        </w:rPr>
        <w:t>，占50%</w:t>
      </w:r>
      <w:r w:rsidR="008C5F8C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53609141" w14:textId="77777777" w:rsidR="008D1EDE" w:rsidRDefault="008D1EDE" w:rsidP="002E21D5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</w:p>
    <w:p w14:paraId="6CFEB07F" w14:textId="77B1AC03" w:rsidR="0071407A" w:rsidRPr="00890989" w:rsidRDefault="0071407A" w:rsidP="00552A92">
      <w:pPr>
        <w:spacing w:line="360" w:lineRule="auto"/>
        <w:ind w:firstLineChars="1390" w:firstLine="3907"/>
        <w:rPr>
          <w:rFonts w:ascii="宋体" w:hAnsi="宋体"/>
          <w:b/>
          <w:bCs/>
          <w:color w:val="000000"/>
          <w:sz w:val="28"/>
          <w:szCs w:val="28"/>
          <w:lang w:eastAsia="zh-CN"/>
        </w:rPr>
      </w:pPr>
      <w:r w:rsidRPr="00485B16">
        <w:rPr>
          <w:rStyle w:val="af1"/>
          <w:rFonts w:ascii="宋体" w:hAnsi="宋体" w:hint="eastAsia"/>
          <w:color w:val="000000"/>
          <w:sz w:val="28"/>
          <w:szCs w:val="28"/>
          <w:lang w:eastAsia="zh-CN"/>
        </w:rPr>
        <w:t>第</w:t>
      </w:r>
      <w:r w:rsidR="00E1369F">
        <w:rPr>
          <w:rStyle w:val="af1"/>
          <w:rFonts w:ascii="宋体" w:hAnsi="宋体" w:hint="eastAsia"/>
          <w:color w:val="000000"/>
          <w:sz w:val="28"/>
          <w:szCs w:val="28"/>
          <w:lang w:eastAsia="zh-CN"/>
        </w:rPr>
        <w:t>四</w:t>
      </w:r>
      <w:r w:rsidRPr="00485B16">
        <w:rPr>
          <w:rStyle w:val="af1"/>
          <w:rFonts w:ascii="宋体" w:hAnsi="宋体" w:hint="eastAsia"/>
          <w:color w:val="000000"/>
          <w:sz w:val="28"/>
          <w:szCs w:val="28"/>
          <w:lang w:eastAsia="zh-CN"/>
        </w:rPr>
        <w:t>章</w:t>
      </w:r>
      <w:r w:rsidRPr="00485B16">
        <w:rPr>
          <w:rStyle w:val="af1"/>
          <w:rFonts w:ascii="宋体" w:hAnsi="宋体"/>
          <w:color w:val="000000"/>
          <w:sz w:val="28"/>
          <w:szCs w:val="28"/>
          <w:lang w:eastAsia="zh-CN"/>
        </w:rPr>
        <w:t xml:space="preserve"> </w:t>
      </w:r>
      <w:r w:rsidRPr="00485B16">
        <w:rPr>
          <w:rStyle w:val="af1"/>
          <w:rFonts w:ascii="宋体" w:hAnsi="宋体" w:hint="eastAsia"/>
          <w:color w:val="000000"/>
          <w:sz w:val="28"/>
          <w:szCs w:val="28"/>
          <w:lang w:eastAsia="zh-CN"/>
        </w:rPr>
        <w:t>附则</w:t>
      </w:r>
      <w:r w:rsidRPr="00485B16">
        <w:rPr>
          <w:rFonts w:ascii="宋体" w:hAnsi="宋体"/>
          <w:color w:val="000000"/>
          <w:sz w:val="28"/>
          <w:szCs w:val="28"/>
          <w:lang w:eastAsia="zh-CN"/>
        </w:rPr>
        <w:br/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 w:rsidR="0032753C">
        <w:rPr>
          <w:rFonts w:ascii="宋体" w:hAnsi="宋体" w:hint="eastAsia"/>
          <w:b/>
          <w:color w:val="000000"/>
          <w:sz w:val="28"/>
          <w:szCs w:val="28"/>
          <w:lang w:eastAsia="zh-CN"/>
        </w:rPr>
        <w:t>十六</w:t>
      </w: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="00552A92">
        <w:rPr>
          <w:rFonts w:ascii="宋体" w:hAnsi="宋体" w:hint="eastAsia"/>
          <w:color w:val="000000"/>
          <w:sz w:val="28"/>
          <w:szCs w:val="28"/>
          <w:lang w:eastAsia="zh-CN"/>
        </w:rPr>
        <w:t xml:space="preserve"> 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本章程最终解释权</w:t>
      </w:r>
      <w:proofErr w:type="gramStart"/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归</w:t>
      </w:r>
      <w:bookmarkStart w:id="1" w:name="OLE_LINK8"/>
      <w:r w:rsidR="009C45A8" w:rsidRPr="009C45A8">
        <w:rPr>
          <w:rFonts w:ascii="宋体" w:hAnsi="宋体" w:hint="eastAsia"/>
          <w:color w:val="000000"/>
          <w:sz w:val="28"/>
          <w:szCs w:val="28"/>
          <w:lang w:eastAsia="zh-CN"/>
        </w:rPr>
        <w:t>汽车</w:t>
      </w:r>
      <w:proofErr w:type="gramEnd"/>
      <w:r w:rsidR="009C45A8" w:rsidRPr="009C45A8">
        <w:rPr>
          <w:rFonts w:ascii="宋体" w:hAnsi="宋体" w:hint="eastAsia"/>
          <w:color w:val="000000"/>
          <w:sz w:val="28"/>
          <w:szCs w:val="28"/>
          <w:lang w:eastAsia="zh-CN"/>
        </w:rPr>
        <w:t>工程学院和新能源学院党委</w:t>
      </w:r>
      <w:bookmarkEnd w:id="1"/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。</w:t>
      </w:r>
    </w:p>
    <w:p w14:paraId="01C5EDB4" w14:textId="15BDB94F" w:rsidR="0071407A" w:rsidRPr="00485B16" w:rsidRDefault="0071407A" w:rsidP="00552A92">
      <w:pPr>
        <w:spacing w:line="360" w:lineRule="auto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 w:rsidR="0032753C">
        <w:rPr>
          <w:rFonts w:ascii="宋体" w:hAnsi="宋体" w:hint="eastAsia"/>
          <w:b/>
          <w:color w:val="000000"/>
          <w:sz w:val="28"/>
          <w:szCs w:val="28"/>
          <w:lang w:eastAsia="zh-CN"/>
        </w:rPr>
        <w:t>十七</w:t>
      </w: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 xml:space="preserve"> 本章程自通过之日起生效。</w:t>
      </w:r>
    </w:p>
    <w:p w14:paraId="34B2F954" w14:textId="77777777" w:rsidR="007A5440" w:rsidRPr="00552A92" w:rsidRDefault="00EB63E9" w:rsidP="00552A92">
      <w:pPr>
        <w:tabs>
          <w:tab w:val="left" w:pos="6980"/>
        </w:tabs>
        <w:spacing w:after="0" w:line="360" w:lineRule="auto"/>
        <w:ind w:left="709" w:right="164" w:hanging="59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哈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尔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滨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工业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大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学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（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威海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）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汽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车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工程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学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院</w:t>
      </w:r>
    </w:p>
    <w:p w14:paraId="5113EC66" w14:textId="36E10047" w:rsidR="00804863" w:rsidRPr="00552A92" w:rsidRDefault="00A66FFF" w:rsidP="00552A92">
      <w:pPr>
        <w:tabs>
          <w:tab w:val="left" w:pos="6980"/>
        </w:tabs>
        <w:spacing w:after="0" w:line="360" w:lineRule="auto"/>
        <w:ind w:left="709" w:right="164" w:hanging="59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研究生会</w:t>
      </w:r>
    </w:p>
    <w:p w14:paraId="33A7DB06" w14:textId="771E82D7" w:rsidR="00804863" w:rsidRPr="003C546B" w:rsidRDefault="00A66FFF" w:rsidP="00724792">
      <w:pPr>
        <w:tabs>
          <w:tab w:val="left" w:pos="6980"/>
        </w:tabs>
        <w:spacing w:after="0" w:line="360" w:lineRule="auto"/>
        <w:ind w:left="709" w:right="164" w:hanging="59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2020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年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1</w:t>
      </w:r>
      <w:r w:rsidR="002D392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1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月</w:t>
      </w:r>
      <w:r w:rsidR="002D392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01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日</w:t>
      </w:r>
    </w:p>
    <w:sectPr w:rsidR="00804863" w:rsidRPr="003C546B" w:rsidSect="00B92009">
      <w:headerReference w:type="even" r:id="rId14"/>
      <w:headerReference w:type="default" r:id="rId15"/>
      <w:headerReference w:type="first" r:id="rId16"/>
      <w:pgSz w:w="11920" w:h="16840"/>
      <w:pgMar w:top="1440" w:right="1680" w:bottom="1380" w:left="168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E7BEF" w14:textId="77777777" w:rsidR="00565FF2" w:rsidRDefault="00565FF2">
      <w:pPr>
        <w:spacing w:after="0" w:line="240" w:lineRule="auto"/>
      </w:pPr>
      <w:r>
        <w:separator/>
      </w:r>
    </w:p>
  </w:endnote>
  <w:endnote w:type="continuationSeparator" w:id="0">
    <w:p w14:paraId="11A8E3DA" w14:textId="77777777" w:rsidR="00565FF2" w:rsidRDefault="0056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6FB81" w14:textId="77777777" w:rsidR="007442EC" w:rsidRDefault="007442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0299256"/>
      <w:docPartObj>
        <w:docPartGallery w:val="Page Numbers (Bottom of Page)"/>
        <w:docPartUnique/>
      </w:docPartObj>
    </w:sdtPr>
    <w:sdtEndPr/>
    <w:sdtContent>
      <w:p w14:paraId="62B13134" w14:textId="77777777" w:rsidR="003C546B" w:rsidRDefault="003C54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2B4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2B988E2" w14:textId="77777777" w:rsidR="003C546B" w:rsidRDefault="003C54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7421B" w14:textId="77777777" w:rsidR="007442EC" w:rsidRDefault="00744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624FC" w14:textId="77777777" w:rsidR="00565FF2" w:rsidRDefault="00565FF2">
      <w:pPr>
        <w:spacing w:after="0" w:line="240" w:lineRule="auto"/>
      </w:pPr>
      <w:r>
        <w:separator/>
      </w:r>
    </w:p>
  </w:footnote>
  <w:footnote w:type="continuationSeparator" w:id="0">
    <w:p w14:paraId="7347A6D0" w14:textId="77777777" w:rsidR="00565FF2" w:rsidRDefault="0056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2A444" w14:textId="2C33BB4A" w:rsidR="007442EC" w:rsidRDefault="00565FF2">
    <w:pPr>
      <w:pStyle w:val="a3"/>
    </w:pPr>
    <w:r>
      <w:rPr>
        <w:noProof/>
      </w:rPr>
      <w:pict w14:anchorId="57A4D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2" o:spid="_x0000_s2050" type="#_x0000_t75" style="position:absolute;left:0;text-align:left;margin-left:0;margin-top:0;width:427.5pt;height:420.45pt;z-index:-251657216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56E17" w14:textId="6A4A37D6" w:rsidR="003C546B" w:rsidRPr="00821E21" w:rsidRDefault="00565FF2">
    <w:pPr>
      <w:pStyle w:val="a3"/>
      <w:rPr>
        <w:rFonts w:ascii="黑体" w:eastAsia="黑体" w:hAnsi="黑体"/>
        <w:sz w:val="28"/>
        <w:szCs w:val="28"/>
        <w:lang w:eastAsia="zh-CN"/>
      </w:rPr>
    </w:pPr>
    <w:r>
      <w:rPr>
        <w:rFonts w:ascii="黑体" w:eastAsia="黑体" w:hAnsi="黑体"/>
        <w:noProof/>
        <w:sz w:val="22"/>
        <w:szCs w:val="28"/>
        <w:lang w:eastAsia="zh-CN"/>
      </w:rPr>
      <w:pict w14:anchorId="3C4CF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3" o:spid="_x0000_s2051" type="#_x0000_t75" style="position:absolute;left:0;text-align:left;margin-left:0;margin-top:0;width:427.5pt;height:420.45pt;z-index:-251656192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  <w:r w:rsidR="003C546B">
      <w:rPr>
        <w:rFonts w:ascii="黑体" w:eastAsia="黑体" w:hAnsi="黑体" w:hint="eastAsia"/>
        <w:sz w:val="22"/>
        <w:szCs w:val="28"/>
        <w:lang w:eastAsia="zh-CN"/>
      </w:rPr>
      <w:t>新能源汽车噪声与振动课题组</w:t>
    </w:r>
    <w:r w:rsidR="003C546B" w:rsidRPr="00821E21">
      <w:rPr>
        <w:rFonts w:ascii="黑体" w:eastAsia="黑体" w:hAnsi="黑体" w:hint="eastAsia"/>
        <w:sz w:val="22"/>
        <w:szCs w:val="28"/>
        <w:lang w:eastAsia="zh-CN"/>
      </w:rPr>
      <w:t>管理办法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8B7EA" w14:textId="1CDFC221" w:rsidR="003C546B" w:rsidRDefault="00565FF2" w:rsidP="00AC2B49">
    <w:pPr>
      <w:pStyle w:val="a3"/>
      <w:pBdr>
        <w:bottom w:val="none" w:sz="0" w:space="0" w:color="auto"/>
      </w:pBdr>
    </w:pPr>
    <w:r>
      <w:rPr>
        <w:noProof/>
      </w:rPr>
      <w:pict w14:anchorId="4F272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1" o:spid="_x0000_s2049" type="#_x0000_t75" style="position:absolute;left:0;text-align:left;margin-left:0;margin-top:0;width:427.5pt;height:420.45pt;z-index:-251658240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29E9" w14:textId="65151EF7" w:rsidR="003C546B" w:rsidRDefault="00565FF2">
    <w:pPr>
      <w:pStyle w:val="a3"/>
    </w:pPr>
    <w:r>
      <w:rPr>
        <w:noProof/>
      </w:rPr>
      <w:pict w14:anchorId="7651E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8" o:spid="_x0000_s2056" type="#_x0000_t75" style="position:absolute;left:0;text-align:left;margin-left:0;margin-top:0;width:427.5pt;height:420.45pt;z-index:-251651072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3FB6" w14:textId="3EBC30AE" w:rsidR="003C546B" w:rsidRDefault="00565FF2">
    <w:pPr>
      <w:spacing w:after="0" w:line="0" w:lineRule="atLeast"/>
      <w:rPr>
        <w:sz w:val="0"/>
        <w:szCs w:val="0"/>
      </w:rPr>
    </w:pPr>
    <w:r>
      <w:rPr>
        <w:noProof/>
        <w:sz w:val="0"/>
        <w:szCs w:val="0"/>
      </w:rPr>
      <w:pict w14:anchorId="54A44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9" o:spid="_x0000_s2057" type="#_x0000_t75" style="position:absolute;margin-left:0;margin-top:0;width:427.5pt;height:420.45pt;z-index:-251650048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7982" w14:textId="3B4D9824" w:rsidR="003C546B" w:rsidRDefault="00565FF2">
    <w:pPr>
      <w:pStyle w:val="a3"/>
    </w:pPr>
    <w:r>
      <w:rPr>
        <w:noProof/>
      </w:rPr>
      <w:pict w14:anchorId="2AD26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7" o:spid="_x0000_s2055" type="#_x0000_t75" style="position:absolute;left:0;text-align:left;margin-left:0;margin-top:0;width:427.5pt;height:420.45pt;z-index:-251652096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335A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9BD4D49"/>
    <w:multiLevelType w:val="hybridMultilevel"/>
    <w:tmpl w:val="53647F8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BF67E52"/>
    <w:multiLevelType w:val="hybridMultilevel"/>
    <w:tmpl w:val="EF4AB350"/>
    <w:lvl w:ilvl="0" w:tplc="04090015">
      <w:start w:val="1"/>
      <w:numFmt w:val="upperLetter"/>
      <w:lvlText w:val="%1.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" w15:restartNumberingAfterBreak="0">
    <w:nsid w:val="0D355C03"/>
    <w:multiLevelType w:val="hybridMultilevel"/>
    <w:tmpl w:val="2FE6D882"/>
    <w:lvl w:ilvl="0" w:tplc="04090019">
      <w:start w:val="1"/>
      <w:numFmt w:val="lowerLetter"/>
      <w:lvlText w:val="%1)"/>
      <w:lvlJc w:val="left"/>
      <w:pPr>
        <w:ind w:left="522" w:hanging="420"/>
      </w:pPr>
    </w:lvl>
    <w:lvl w:ilvl="1" w:tplc="04090019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4" w15:restartNumberingAfterBreak="0">
    <w:nsid w:val="0EEB7E70"/>
    <w:multiLevelType w:val="hybridMultilevel"/>
    <w:tmpl w:val="3FD4232E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F462A02"/>
    <w:multiLevelType w:val="hybridMultilevel"/>
    <w:tmpl w:val="CA2A6596"/>
    <w:lvl w:ilvl="0" w:tplc="8C225D76">
      <w:start w:val="1"/>
      <w:numFmt w:val="upperLetter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3211EEE"/>
    <w:multiLevelType w:val="hybridMultilevel"/>
    <w:tmpl w:val="A8E4B328"/>
    <w:lvl w:ilvl="0" w:tplc="04090015">
      <w:start w:val="1"/>
      <w:numFmt w:val="upperLetter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 w15:restartNumberingAfterBreak="0">
    <w:nsid w:val="16EB584C"/>
    <w:multiLevelType w:val="hybridMultilevel"/>
    <w:tmpl w:val="3FD4232E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75E16E5"/>
    <w:multiLevelType w:val="hybridMultilevel"/>
    <w:tmpl w:val="6CEAB356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98A2F538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1963635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1C239DB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25260AC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250267FE"/>
    <w:multiLevelType w:val="hybridMultilevel"/>
    <w:tmpl w:val="9D3E02B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2A14736B"/>
    <w:multiLevelType w:val="hybridMultilevel"/>
    <w:tmpl w:val="3FD4232E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2C573F2A"/>
    <w:multiLevelType w:val="hybridMultilevel"/>
    <w:tmpl w:val="17B4950E"/>
    <w:lvl w:ilvl="0" w:tplc="58F64764">
      <w:start w:val="1"/>
      <w:numFmt w:val="japaneseCounting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24697E"/>
    <w:multiLevelType w:val="hybridMultilevel"/>
    <w:tmpl w:val="3FD4232E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9B3518E"/>
    <w:multiLevelType w:val="hybridMultilevel"/>
    <w:tmpl w:val="EF4AB350"/>
    <w:lvl w:ilvl="0" w:tplc="04090015">
      <w:start w:val="1"/>
      <w:numFmt w:val="upperLetter"/>
      <w:lvlText w:val="%1.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7" w15:restartNumberingAfterBreak="0">
    <w:nsid w:val="401F2B88"/>
    <w:multiLevelType w:val="hybridMultilevel"/>
    <w:tmpl w:val="82FA3C6C"/>
    <w:lvl w:ilvl="0" w:tplc="04090015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40B40413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29C1506"/>
    <w:multiLevelType w:val="hybridMultilevel"/>
    <w:tmpl w:val="0832D75C"/>
    <w:lvl w:ilvl="0" w:tplc="04090019">
      <w:start w:val="1"/>
      <w:numFmt w:val="lowerLetter"/>
      <w:lvlText w:val="%1)"/>
      <w:lvlJc w:val="left"/>
      <w:pPr>
        <w:ind w:left="942" w:hanging="420"/>
      </w:pPr>
    </w:lvl>
    <w:lvl w:ilvl="1" w:tplc="04090019" w:tentative="1">
      <w:start w:val="1"/>
      <w:numFmt w:val="lowerLetter"/>
      <w:lvlText w:val="%2)"/>
      <w:lvlJc w:val="left"/>
      <w:pPr>
        <w:ind w:left="1362" w:hanging="420"/>
      </w:pPr>
    </w:lvl>
    <w:lvl w:ilvl="2" w:tplc="0409001B" w:tentative="1">
      <w:start w:val="1"/>
      <w:numFmt w:val="lowerRoman"/>
      <w:lvlText w:val="%3."/>
      <w:lvlJc w:val="righ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9" w:tentative="1">
      <w:start w:val="1"/>
      <w:numFmt w:val="lowerLetter"/>
      <w:lvlText w:val="%5)"/>
      <w:lvlJc w:val="left"/>
      <w:pPr>
        <w:ind w:left="2622" w:hanging="420"/>
      </w:pPr>
    </w:lvl>
    <w:lvl w:ilvl="5" w:tplc="0409001B" w:tentative="1">
      <w:start w:val="1"/>
      <w:numFmt w:val="lowerRoman"/>
      <w:lvlText w:val="%6."/>
      <w:lvlJc w:val="righ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9" w:tentative="1">
      <w:start w:val="1"/>
      <w:numFmt w:val="lowerLetter"/>
      <w:lvlText w:val="%8)"/>
      <w:lvlJc w:val="left"/>
      <w:pPr>
        <w:ind w:left="3882" w:hanging="420"/>
      </w:pPr>
    </w:lvl>
    <w:lvl w:ilvl="8" w:tplc="0409001B" w:tentative="1">
      <w:start w:val="1"/>
      <w:numFmt w:val="lowerRoman"/>
      <w:lvlText w:val="%9."/>
      <w:lvlJc w:val="right"/>
      <w:pPr>
        <w:ind w:left="4302" w:hanging="420"/>
      </w:pPr>
    </w:lvl>
  </w:abstractNum>
  <w:abstractNum w:abstractNumId="20" w15:restartNumberingAfterBreak="0">
    <w:nsid w:val="43CA63E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7AD6E98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4BF544EF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4CD12C27"/>
    <w:multiLevelType w:val="hybridMultilevel"/>
    <w:tmpl w:val="D05E3A54"/>
    <w:lvl w:ilvl="0" w:tplc="01183894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D0B7455"/>
    <w:multiLevelType w:val="hybridMultilevel"/>
    <w:tmpl w:val="2F345612"/>
    <w:lvl w:ilvl="0" w:tplc="748E02DE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4E0B3C73"/>
    <w:multiLevelType w:val="hybridMultilevel"/>
    <w:tmpl w:val="6CEAB356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98A2F538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4E9C7862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516E3086"/>
    <w:multiLevelType w:val="multilevel"/>
    <w:tmpl w:val="5C269A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  <w:caps w:val="0"/>
        <w:strike w:val="0"/>
        <w:dstrike w:val="0"/>
        <w:vanish w:val="0"/>
        <w:sz w:val="30"/>
        <w:szCs w:val="30"/>
        <w:vertAlign w:val="baseli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2B75D8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52BF257B"/>
    <w:multiLevelType w:val="hybridMultilevel"/>
    <w:tmpl w:val="3FD4232E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52D161EF"/>
    <w:multiLevelType w:val="hybridMultilevel"/>
    <w:tmpl w:val="6CEAB356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98A2F538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537D1C97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5569690E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57E815DC"/>
    <w:multiLevelType w:val="hybridMultilevel"/>
    <w:tmpl w:val="EF4AB350"/>
    <w:lvl w:ilvl="0" w:tplc="04090015">
      <w:start w:val="1"/>
      <w:numFmt w:val="upperLetter"/>
      <w:lvlText w:val="%1.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4" w15:restartNumberingAfterBreak="0">
    <w:nsid w:val="5A6B13B6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5CEB7292"/>
    <w:multiLevelType w:val="hybridMultilevel"/>
    <w:tmpl w:val="506CC02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5">
      <w:start w:val="1"/>
      <w:numFmt w:val="upperLetter"/>
      <w:lvlText w:val="%5.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CED33B7"/>
    <w:multiLevelType w:val="hybridMultilevel"/>
    <w:tmpl w:val="CA2A6596"/>
    <w:lvl w:ilvl="0" w:tplc="8C225D76">
      <w:start w:val="1"/>
      <w:numFmt w:val="upperLetter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65291336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 w15:restartNumberingAfterBreak="0">
    <w:nsid w:val="675A3006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 w15:restartNumberingAfterBreak="0">
    <w:nsid w:val="69AC426E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0" w15:restartNumberingAfterBreak="0">
    <w:nsid w:val="71B33FB1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735B359D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2" w15:restartNumberingAfterBreak="0">
    <w:nsid w:val="751F7AF9"/>
    <w:multiLevelType w:val="hybridMultilevel"/>
    <w:tmpl w:val="0832D75C"/>
    <w:lvl w:ilvl="0" w:tplc="04090019">
      <w:start w:val="1"/>
      <w:numFmt w:val="lowerLetter"/>
      <w:lvlText w:val="%1)"/>
      <w:lvlJc w:val="left"/>
      <w:pPr>
        <w:ind w:left="942" w:hanging="420"/>
      </w:pPr>
    </w:lvl>
    <w:lvl w:ilvl="1" w:tplc="04090019" w:tentative="1">
      <w:start w:val="1"/>
      <w:numFmt w:val="lowerLetter"/>
      <w:lvlText w:val="%2)"/>
      <w:lvlJc w:val="left"/>
      <w:pPr>
        <w:ind w:left="1362" w:hanging="420"/>
      </w:pPr>
    </w:lvl>
    <w:lvl w:ilvl="2" w:tplc="0409001B" w:tentative="1">
      <w:start w:val="1"/>
      <w:numFmt w:val="lowerRoman"/>
      <w:lvlText w:val="%3."/>
      <w:lvlJc w:val="righ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9" w:tentative="1">
      <w:start w:val="1"/>
      <w:numFmt w:val="lowerLetter"/>
      <w:lvlText w:val="%5)"/>
      <w:lvlJc w:val="left"/>
      <w:pPr>
        <w:ind w:left="2622" w:hanging="420"/>
      </w:pPr>
    </w:lvl>
    <w:lvl w:ilvl="5" w:tplc="0409001B" w:tentative="1">
      <w:start w:val="1"/>
      <w:numFmt w:val="lowerRoman"/>
      <w:lvlText w:val="%6."/>
      <w:lvlJc w:val="righ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9" w:tentative="1">
      <w:start w:val="1"/>
      <w:numFmt w:val="lowerLetter"/>
      <w:lvlText w:val="%8)"/>
      <w:lvlJc w:val="left"/>
      <w:pPr>
        <w:ind w:left="3882" w:hanging="420"/>
      </w:pPr>
    </w:lvl>
    <w:lvl w:ilvl="8" w:tplc="0409001B" w:tentative="1">
      <w:start w:val="1"/>
      <w:numFmt w:val="lowerRoman"/>
      <w:lvlText w:val="%9."/>
      <w:lvlJc w:val="right"/>
      <w:pPr>
        <w:ind w:left="4302" w:hanging="420"/>
      </w:pPr>
    </w:lvl>
  </w:abstractNum>
  <w:abstractNum w:abstractNumId="43" w15:restartNumberingAfterBreak="0">
    <w:nsid w:val="77E60A08"/>
    <w:multiLevelType w:val="hybridMultilevel"/>
    <w:tmpl w:val="83724870"/>
    <w:lvl w:ilvl="0" w:tplc="41329166">
      <w:start w:val="1"/>
      <w:numFmt w:val="japaneseCounting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0"/>
  </w:num>
  <w:num w:numId="5">
    <w:abstractNumId w:val="36"/>
  </w:num>
  <w:num w:numId="6">
    <w:abstractNumId w:val="1"/>
  </w:num>
  <w:num w:numId="7">
    <w:abstractNumId w:val="12"/>
  </w:num>
  <w:num w:numId="8">
    <w:abstractNumId w:val="32"/>
  </w:num>
  <w:num w:numId="9">
    <w:abstractNumId w:val="28"/>
  </w:num>
  <w:num w:numId="10">
    <w:abstractNumId w:val="9"/>
  </w:num>
  <w:num w:numId="11">
    <w:abstractNumId w:val="34"/>
  </w:num>
  <w:num w:numId="12">
    <w:abstractNumId w:val="39"/>
  </w:num>
  <w:num w:numId="13">
    <w:abstractNumId w:val="26"/>
  </w:num>
  <w:num w:numId="14">
    <w:abstractNumId w:val="22"/>
  </w:num>
  <w:num w:numId="15">
    <w:abstractNumId w:val="5"/>
  </w:num>
  <w:num w:numId="16">
    <w:abstractNumId w:val="41"/>
  </w:num>
  <w:num w:numId="17">
    <w:abstractNumId w:val="10"/>
  </w:num>
  <w:num w:numId="18">
    <w:abstractNumId w:val="11"/>
  </w:num>
  <w:num w:numId="19">
    <w:abstractNumId w:val="38"/>
  </w:num>
  <w:num w:numId="20">
    <w:abstractNumId w:val="40"/>
  </w:num>
  <w:num w:numId="21">
    <w:abstractNumId w:val="18"/>
  </w:num>
  <w:num w:numId="22">
    <w:abstractNumId w:val="21"/>
  </w:num>
  <w:num w:numId="23">
    <w:abstractNumId w:val="6"/>
  </w:num>
  <w:num w:numId="24">
    <w:abstractNumId w:val="7"/>
  </w:num>
  <w:num w:numId="25">
    <w:abstractNumId w:val="17"/>
  </w:num>
  <w:num w:numId="26">
    <w:abstractNumId w:val="35"/>
  </w:num>
  <w:num w:numId="27">
    <w:abstractNumId w:val="29"/>
  </w:num>
  <w:num w:numId="28">
    <w:abstractNumId w:val="16"/>
  </w:num>
  <w:num w:numId="29">
    <w:abstractNumId w:val="13"/>
  </w:num>
  <w:num w:numId="30">
    <w:abstractNumId w:val="2"/>
  </w:num>
  <w:num w:numId="31">
    <w:abstractNumId w:val="33"/>
  </w:num>
  <w:num w:numId="32">
    <w:abstractNumId w:val="15"/>
  </w:num>
  <w:num w:numId="33">
    <w:abstractNumId w:val="30"/>
  </w:num>
  <w:num w:numId="34">
    <w:abstractNumId w:val="3"/>
  </w:num>
  <w:num w:numId="35">
    <w:abstractNumId w:val="42"/>
  </w:num>
  <w:num w:numId="36">
    <w:abstractNumId w:val="19"/>
  </w:num>
  <w:num w:numId="37">
    <w:abstractNumId w:val="4"/>
  </w:num>
  <w:num w:numId="38">
    <w:abstractNumId w:val="25"/>
  </w:num>
  <w:num w:numId="39">
    <w:abstractNumId w:val="8"/>
  </w:num>
  <w:num w:numId="40">
    <w:abstractNumId w:val="37"/>
  </w:num>
  <w:num w:numId="41">
    <w:abstractNumId w:val="31"/>
  </w:num>
  <w:num w:numId="42">
    <w:abstractNumId w:val="14"/>
  </w:num>
  <w:num w:numId="43">
    <w:abstractNumId w:val="43"/>
  </w:num>
  <w:num w:numId="44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63"/>
    <w:rsid w:val="00025675"/>
    <w:rsid w:val="00033624"/>
    <w:rsid w:val="00037047"/>
    <w:rsid w:val="00047BD5"/>
    <w:rsid w:val="00055A58"/>
    <w:rsid w:val="00072618"/>
    <w:rsid w:val="00086944"/>
    <w:rsid w:val="00086ABB"/>
    <w:rsid w:val="000A0281"/>
    <w:rsid w:val="000A0AEB"/>
    <w:rsid w:val="000A11CE"/>
    <w:rsid w:val="000A39DD"/>
    <w:rsid w:val="000B2477"/>
    <w:rsid w:val="000B581F"/>
    <w:rsid w:val="000C14E3"/>
    <w:rsid w:val="000C41C6"/>
    <w:rsid w:val="000C739C"/>
    <w:rsid w:val="000D04F4"/>
    <w:rsid w:val="000E624F"/>
    <w:rsid w:val="000F0D28"/>
    <w:rsid w:val="000F1D2F"/>
    <w:rsid w:val="000F5D68"/>
    <w:rsid w:val="000F616A"/>
    <w:rsid w:val="00102312"/>
    <w:rsid w:val="001041C0"/>
    <w:rsid w:val="00124DA9"/>
    <w:rsid w:val="001444C1"/>
    <w:rsid w:val="00152543"/>
    <w:rsid w:val="00154F89"/>
    <w:rsid w:val="00156B35"/>
    <w:rsid w:val="00163E7D"/>
    <w:rsid w:val="00166716"/>
    <w:rsid w:val="001775D9"/>
    <w:rsid w:val="001813C9"/>
    <w:rsid w:val="001939A3"/>
    <w:rsid w:val="001A4CB8"/>
    <w:rsid w:val="001A6AF0"/>
    <w:rsid w:val="001B4511"/>
    <w:rsid w:val="001B7C2E"/>
    <w:rsid w:val="001C13B5"/>
    <w:rsid w:val="001D7070"/>
    <w:rsid w:val="001E72FD"/>
    <w:rsid w:val="00206A7A"/>
    <w:rsid w:val="002218F7"/>
    <w:rsid w:val="00227A2F"/>
    <w:rsid w:val="00230EA7"/>
    <w:rsid w:val="00233BA7"/>
    <w:rsid w:val="00243B5F"/>
    <w:rsid w:val="002475A3"/>
    <w:rsid w:val="00251F17"/>
    <w:rsid w:val="002542D2"/>
    <w:rsid w:val="00274B57"/>
    <w:rsid w:val="002769B8"/>
    <w:rsid w:val="00276D7F"/>
    <w:rsid w:val="00277314"/>
    <w:rsid w:val="002935EE"/>
    <w:rsid w:val="00295DFE"/>
    <w:rsid w:val="002963CC"/>
    <w:rsid w:val="002A3CED"/>
    <w:rsid w:val="002C7594"/>
    <w:rsid w:val="002D3927"/>
    <w:rsid w:val="002D4BBB"/>
    <w:rsid w:val="002D78BF"/>
    <w:rsid w:val="002E0635"/>
    <w:rsid w:val="002E21AE"/>
    <w:rsid w:val="002E21D5"/>
    <w:rsid w:val="002E2CD6"/>
    <w:rsid w:val="002F09BA"/>
    <w:rsid w:val="002F55C3"/>
    <w:rsid w:val="00300DC2"/>
    <w:rsid w:val="00301233"/>
    <w:rsid w:val="00306C83"/>
    <w:rsid w:val="00314DC0"/>
    <w:rsid w:val="003172C7"/>
    <w:rsid w:val="0032002A"/>
    <w:rsid w:val="003237AE"/>
    <w:rsid w:val="0032601D"/>
    <w:rsid w:val="0032753C"/>
    <w:rsid w:val="00335AB5"/>
    <w:rsid w:val="00337856"/>
    <w:rsid w:val="00340009"/>
    <w:rsid w:val="003464C6"/>
    <w:rsid w:val="00357CDF"/>
    <w:rsid w:val="00370940"/>
    <w:rsid w:val="00376793"/>
    <w:rsid w:val="00380DA5"/>
    <w:rsid w:val="0038106A"/>
    <w:rsid w:val="003850C5"/>
    <w:rsid w:val="00395BF2"/>
    <w:rsid w:val="003A01E7"/>
    <w:rsid w:val="003B3ACC"/>
    <w:rsid w:val="003C4F73"/>
    <w:rsid w:val="003C546B"/>
    <w:rsid w:val="003D0012"/>
    <w:rsid w:val="003D4A8E"/>
    <w:rsid w:val="003D592B"/>
    <w:rsid w:val="003E304A"/>
    <w:rsid w:val="003E5CAE"/>
    <w:rsid w:val="003F2829"/>
    <w:rsid w:val="003F34DA"/>
    <w:rsid w:val="00401842"/>
    <w:rsid w:val="00412896"/>
    <w:rsid w:val="00413421"/>
    <w:rsid w:val="004143E4"/>
    <w:rsid w:val="004219BB"/>
    <w:rsid w:val="00421BC3"/>
    <w:rsid w:val="00430968"/>
    <w:rsid w:val="00453833"/>
    <w:rsid w:val="00470D9F"/>
    <w:rsid w:val="00471150"/>
    <w:rsid w:val="00471CD2"/>
    <w:rsid w:val="00471F47"/>
    <w:rsid w:val="00472E30"/>
    <w:rsid w:val="004731F3"/>
    <w:rsid w:val="00483089"/>
    <w:rsid w:val="00487338"/>
    <w:rsid w:val="00487ADC"/>
    <w:rsid w:val="00491070"/>
    <w:rsid w:val="0049251D"/>
    <w:rsid w:val="004936E0"/>
    <w:rsid w:val="004960A4"/>
    <w:rsid w:val="004A1FBA"/>
    <w:rsid w:val="004B50EF"/>
    <w:rsid w:val="004C6ACF"/>
    <w:rsid w:val="004D0662"/>
    <w:rsid w:val="004E5864"/>
    <w:rsid w:val="00501C81"/>
    <w:rsid w:val="00514341"/>
    <w:rsid w:val="00515213"/>
    <w:rsid w:val="00516D80"/>
    <w:rsid w:val="00520571"/>
    <w:rsid w:val="00533EE6"/>
    <w:rsid w:val="00547594"/>
    <w:rsid w:val="0055212F"/>
    <w:rsid w:val="00552A92"/>
    <w:rsid w:val="00565FF2"/>
    <w:rsid w:val="00570AEA"/>
    <w:rsid w:val="005768D9"/>
    <w:rsid w:val="0058615B"/>
    <w:rsid w:val="005874EC"/>
    <w:rsid w:val="00590CB6"/>
    <w:rsid w:val="005A0E31"/>
    <w:rsid w:val="005B639A"/>
    <w:rsid w:val="005B6B75"/>
    <w:rsid w:val="005C2436"/>
    <w:rsid w:val="005C653D"/>
    <w:rsid w:val="005D171C"/>
    <w:rsid w:val="005D45F9"/>
    <w:rsid w:val="005E442B"/>
    <w:rsid w:val="005F0653"/>
    <w:rsid w:val="005F2FE3"/>
    <w:rsid w:val="005F4551"/>
    <w:rsid w:val="005F57E0"/>
    <w:rsid w:val="006001CA"/>
    <w:rsid w:val="00600B75"/>
    <w:rsid w:val="006100E4"/>
    <w:rsid w:val="00612AD8"/>
    <w:rsid w:val="0063169E"/>
    <w:rsid w:val="0065466F"/>
    <w:rsid w:val="006550E1"/>
    <w:rsid w:val="00656569"/>
    <w:rsid w:val="00657FD9"/>
    <w:rsid w:val="006678F4"/>
    <w:rsid w:val="00681A4B"/>
    <w:rsid w:val="0069147E"/>
    <w:rsid w:val="0069614F"/>
    <w:rsid w:val="006A5B80"/>
    <w:rsid w:val="006A69D2"/>
    <w:rsid w:val="006B10BF"/>
    <w:rsid w:val="006B4B01"/>
    <w:rsid w:val="006C4DDB"/>
    <w:rsid w:val="006D0D0A"/>
    <w:rsid w:val="006D196C"/>
    <w:rsid w:val="006D36E2"/>
    <w:rsid w:val="006D6570"/>
    <w:rsid w:val="006E2EFD"/>
    <w:rsid w:val="006F12DB"/>
    <w:rsid w:val="006F2CFD"/>
    <w:rsid w:val="006F7944"/>
    <w:rsid w:val="0070655D"/>
    <w:rsid w:val="00707977"/>
    <w:rsid w:val="00710020"/>
    <w:rsid w:val="0071407A"/>
    <w:rsid w:val="00724792"/>
    <w:rsid w:val="00727E89"/>
    <w:rsid w:val="0073072F"/>
    <w:rsid w:val="00731BD3"/>
    <w:rsid w:val="00732A08"/>
    <w:rsid w:val="00737D68"/>
    <w:rsid w:val="007442EC"/>
    <w:rsid w:val="00744E87"/>
    <w:rsid w:val="00746BC4"/>
    <w:rsid w:val="00750C5B"/>
    <w:rsid w:val="007513DD"/>
    <w:rsid w:val="007535A0"/>
    <w:rsid w:val="00753C2A"/>
    <w:rsid w:val="00761DD1"/>
    <w:rsid w:val="00763943"/>
    <w:rsid w:val="00764C2B"/>
    <w:rsid w:val="00766248"/>
    <w:rsid w:val="00766992"/>
    <w:rsid w:val="00767BC9"/>
    <w:rsid w:val="0077137D"/>
    <w:rsid w:val="007824CE"/>
    <w:rsid w:val="00782C20"/>
    <w:rsid w:val="0079702E"/>
    <w:rsid w:val="007A2228"/>
    <w:rsid w:val="007A5440"/>
    <w:rsid w:val="007C2B2A"/>
    <w:rsid w:val="007D097B"/>
    <w:rsid w:val="007D7979"/>
    <w:rsid w:val="007E1BFB"/>
    <w:rsid w:val="007E319E"/>
    <w:rsid w:val="007E66FE"/>
    <w:rsid w:val="007E78A1"/>
    <w:rsid w:val="007F14F4"/>
    <w:rsid w:val="007F2481"/>
    <w:rsid w:val="007F6AF9"/>
    <w:rsid w:val="00804863"/>
    <w:rsid w:val="00807592"/>
    <w:rsid w:val="0081710A"/>
    <w:rsid w:val="00821657"/>
    <w:rsid w:val="00821AD7"/>
    <w:rsid w:val="00822255"/>
    <w:rsid w:val="0083322E"/>
    <w:rsid w:val="00834744"/>
    <w:rsid w:val="00834DBD"/>
    <w:rsid w:val="008353A4"/>
    <w:rsid w:val="00835DAD"/>
    <w:rsid w:val="00837086"/>
    <w:rsid w:val="00842612"/>
    <w:rsid w:val="008461EE"/>
    <w:rsid w:val="008470BE"/>
    <w:rsid w:val="00853CB3"/>
    <w:rsid w:val="008551CC"/>
    <w:rsid w:val="008C1854"/>
    <w:rsid w:val="008C5F8C"/>
    <w:rsid w:val="008C7A61"/>
    <w:rsid w:val="008D1EDE"/>
    <w:rsid w:val="008F3742"/>
    <w:rsid w:val="008F73CC"/>
    <w:rsid w:val="00903658"/>
    <w:rsid w:val="009039A0"/>
    <w:rsid w:val="0091715F"/>
    <w:rsid w:val="00920406"/>
    <w:rsid w:val="00921511"/>
    <w:rsid w:val="00927F94"/>
    <w:rsid w:val="00931889"/>
    <w:rsid w:val="00937219"/>
    <w:rsid w:val="00937DF3"/>
    <w:rsid w:val="00940137"/>
    <w:rsid w:val="00940497"/>
    <w:rsid w:val="00944396"/>
    <w:rsid w:val="00945ED9"/>
    <w:rsid w:val="009479DD"/>
    <w:rsid w:val="009518E3"/>
    <w:rsid w:val="009565EA"/>
    <w:rsid w:val="00963F0C"/>
    <w:rsid w:val="00970EDF"/>
    <w:rsid w:val="00976CC9"/>
    <w:rsid w:val="00983061"/>
    <w:rsid w:val="00987A91"/>
    <w:rsid w:val="00993DB2"/>
    <w:rsid w:val="009B054B"/>
    <w:rsid w:val="009B3C9C"/>
    <w:rsid w:val="009B5BBA"/>
    <w:rsid w:val="009B73E0"/>
    <w:rsid w:val="009C414F"/>
    <w:rsid w:val="009C45A8"/>
    <w:rsid w:val="009C507C"/>
    <w:rsid w:val="009C5697"/>
    <w:rsid w:val="009D0735"/>
    <w:rsid w:val="009D7A7E"/>
    <w:rsid w:val="009D7A8E"/>
    <w:rsid w:val="009E6E77"/>
    <w:rsid w:val="009F5320"/>
    <w:rsid w:val="00A03D52"/>
    <w:rsid w:val="00A05814"/>
    <w:rsid w:val="00A15538"/>
    <w:rsid w:val="00A21537"/>
    <w:rsid w:val="00A27CC9"/>
    <w:rsid w:val="00A377FE"/>
    <w:rsid w:val="00A37B7A"/>
    <w:rsid w:val="00A42141"/>
    <w:rsid w:val="00A52E17"/>
    <w:rsid w:val="00A65183"/>
    <w:rsid w:val="00A66FFF"/>
    <w:rsid w:val="00A71B6F"/>
    <w:rsid w:val="00A82AD3"/>
    <w:rsid w:val="00A87A28"/>
    <w:rsid w:val="00A93DBF"/>
    <w:rsid w:val="00AA1ACB"/>
    <w:rsid w:val="00AA31BD"/>
    <w:rsid w:val="00AC21C0"/>
    <w:rsid w:val="00AC2B49"/>
    <w:rsid w:val="00AC3D03"/>
    <w:rsid w:val="00AC4C69"/>
    <w:rsid w:val="00AD2AE8"/>
    <w:rsid w:val="00AE6461"/>
    <w:rsid w:val="00AE6A60"/>
    <w:rsid w:val="00B05590"/>
    <w:rsid w:val="00B076B7"/>
    <w:rsid w:val="00B24B12"/>
    <w:rsid w:val="00B31C08"/>
    <w:rsid w:val="00B322C4"/>
    <w:rsid w:val="00B341CE"/>
    <w:rsid w:val="00B35C6E"/>
    <w:rsid w:val="00B4306C"/>
    <w:rsid w:val="00B53DE8"/>
    <w:rsid w:val="00B573B8"/>
    <w:rsid w:val="00B579ED"/>
    <w:rsid w:val="00B64D25"/>
    <w:rsid w:val="00B67286"/>
    <w:rsid w:val="00B71737"/>
    <w:rsid w:val="00B71A06"/>
    <w:rsid w:val="00B73CD7"/>
    <w:rsid w:val="00B8166D"/>
    <w:rsid w:val="00B8170A"/>
    <w:rsid w:val="00B85002"/>
    <w:rsid w:val="00B874A3"/>
    <w:rsid w:val="00B91DDB"/>
    <w:rsid w:val="00B92009"/>
    <w:rsid w:val="00B96C0F"/>
    <w:rsid w:val="00BA1379"/>
    <w:rsid w:val="00BA217A"/>
    <w:rsid w:val="00BA519B"/>
    <w:rsid w:val="00BB0184"/>
    <w:rsid w:val="00BB11E0"/>
    <w:rsid w:val="00BC1C9D"/>
    <w:rsid w:val="00BD4FB3"/>
    <w:rsid w:val="00BE6030"/>
    <w:rsid w:val="00BE748A"/>
    <w:rsid w:val="00BF0368"/>
    <w:rsid w:val="00C01B6C"/>
    <w:rsid w:val="00C065BA"/>
    <w:rsid w:val="00C12499"/>
    <w:rsid w:val="00C228A4"/>
    <w:rsid w:val="00C3249F"/>
    <w:rsid w:val="00C34111"/>
    <w:rsid w:val="00C34F94"/>
    <w:rsid w:val="00C36057"/>
    <w:rsid w:val="00C4004D"/>
    <w:rsid w:val="00C4227B"/>
    <w:rsid w:val="00C50761"/>
    <w:rsid w:val="00C8094D"/>
    <w:rsid w:val="00C91C80"/>
    <w:rsid w:val="00C95270"/>
    <w:rsid w:val="00C97FCC"/>
    <w:rsid w:val="00CA29C9"/>
    <w:rsid w:val="00CA5F15"/>
    <w:rsid w:val="00CA76FA"/>
    <w:rsid w:val="00CB434E"/>
    <w:rsid w:val="00CB52B5"/>
    <w:rsid w:val="00CB5520"/>
    <w:rsid w:val="00CB6083"/>
    <w:rsid w:val="00CC2063"/>
    <w:rsid w:val="00CC2B28"/>
    <w:rsid w:val="00CC4BCA"/>
    <w:rsid w:val="00CD11A6"/>
    <w:rsid w:val="00CD340D"/>
    <w:rsid w:val="00CE0999"/>
    <w:rsid w:val="00CE1C4F"/>
    <w:rsid w:val="00CE2547"/>
    <w:rsid w:val="00CF5B98"/>
    <w:rsid w:val="00D01F04"/>
    <w:rsid w:val="00D05ED9"/>
    <w:rsid w:val="00D3267A"/>
    <w:rsid w:val="00D341E1"/>
    <w:rsid w:val="00D40002"/>
    <w:rsid w:val="00D41925"/>
    <w:rsid w:val="00D440C8"/>
    <w:rsid w:val="00D77E53"/>
    <w:rsid w:val="00D8565B"/>
    <w:rsid w:val="00D85826"/>
    <w:rsid w:val="00D85ED2"/>
    <w:rsid w:val="00D96971"/>
    <w:rsid w:val="00DA00D7"/>
    <w:rsid w:val="00DA0B08"/>
    <w:rsid w:val="00DD5050"/>
    <w:rsid w:val="00DE0BC0"/>
    <w:rsid w:val="00DE771A"/>
    <w:rsid w:val="00DF2992"/>
    <w:rsid w:val="00DF57BD"/>
    <w:rsid w:val="00E00AF9"/>
    <w:rsid w:val="00E12C01"/>
    <w:rsid w:val="00E1369F"/>
    <w:rsid w:val="00E153C2"/>
    <w:rsid w:val="00E170ED"/>
    <w:rsid w:val="00E204F1"/>
    <w:rsid w:val="00E23879"/>
    <w:rsid w:val="00E317ED"/>
    <w:rsid w:val="00E35948"/>
    <w:rsid w:val="00E3609B"/>
    <w:rsid w:val="00E44BA0"/>
    <w:rsid w:val="00E513F9"/>
    <w:rsid w:val="00E60E97"/>
    <w:rsid w:val="00E64228"/>
    <w:rsid w:val="00E6739E"/>
    <w:rsid w:val="00E723F9"/>
    <w:rsid w:val="00E758C6"/>
    <w:rsid w:val="00E81F67"/>
    <w:rsid w:val="00E83148"/>
    <w:rsid w:val="00E8782E"/>
    <w:rsid w:val="00EA2655"/>
    <w:rsid w:val="00EB12AA"/>
    <w:rsid w:val="00EB13F6"/>
    <w:rsid w:val="00EB63DA"/>
    <w:rsid w:val="00EB63E9"/>
    <w:rsid w:val="00EB6E2E"/>
    <w:rsid w:val="00EC7C4B"/>
    <w:rsid w:val="00ED0D29"/>
    <w:rsid w:val="00ED376E"/>
    <w:rsid w:val="00ED47A0"/>
    <w:rsid w:val="00ED4CF9"/>
    <w:rsid w:val="00EE152C"/>
    <w:rsid w:val="00EE459D"/>
    <w:rsid w:val="00EE4C17"/>
    <w:rsid w:val="00EE5979"/>
    <w:rsid w:val="00EF1CAE"/>
    <w:rsid w:val="00EF3440"/>
    <w:rsid w:val="00EF5AF2"/>
    <w:rsid w:val="00F040CE"/>
    <w:rsid w:val="00F059DB"/>
    <w:rsid w:val="00F17F30"/>
    <w:rsid w:val="00F20682"/>
    <w:rsid w:val="00F21F4F"/>
    <w:rsid w:val="00F33513"/>
    <w:rsid w:val="00F464FB"/>
    <w:rsid w:val="00F556A9"/>
    <w:rsid w:val="00F61047"/>
    <w:rsid w:val="00F618B4"/>
    <w:rsid w:val="00F71167"/>
    <w:rsid w:val="00F7200A"/>
    <w:rsid w:val="00F7432B"/>
    <w:rsid w:val="00F74B6C"/>
    <w:rsid w:val="00F81015"/>
    <w:rsid w:val="00F8248C"/>
    <w:rsid w:val="00F84F8C"/>
    <w:rsid w:val="00F8647F"/>
    <w:rsid w:val="00F90158"/>
    <w:rsid w:val="00F92758"/>
    <w:rsid w:val="00F92934"/>
    <w:rsid w:val="00F9671F"/>
    <w:rsid w:val="00FB1122"/>
    <w:rsid w:val="00FB3FD3"/>
    <w:rsid w:val="00FB5886"/>
    <w:rsid w:val="00FC449E"/>
    <w:rsid w:val="00FC7B9E"/>
    <w:rsid w:val="00FD2294"/>
    <w:rsid w:val="00FD4375"/>
    <w:rsid w:val="00FD5DB0"/>
    <w:rsid w:val="00FD6751"/>
    <w:rsid w:val="00FE605C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AF9D31C"/>
  <w15:docId w15:val="{F51ACF7D-B08F-47FF-874A-A4C742C3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487338"/>
    <w:pPr>
      <w:keepNext/>
      <w:keepLines/>
      <w:spacing w:beforeLines="50" w:afterLines="50" w:line="240" w:lineRule="auto"/>
      <w:jc w:val="both"/>
      <w:outlineLvl w:val="0"/>
    </w:pPr>
    <w:rPr>
      <w:rFonts w:ascii="Times New Roman" w:eastAsia="黑体" w:hAnsi="Times New Roman"/>
      <w:bCs/>
      <w:kern w:val="44"/>
      <w:sz w:val="30"/>
      <w:szCs w:val="4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B581F"/>
    <w:pPr>
      <w:keepNext/>
      <w:keepLines/>
      <w:spacing w:beforeLines="50" w:afterLines="50" w:line="240" w:lineRule="auto"/>
      <w:jc w:val="both"/>
      <w:outlineLvl w:val="1"/>
    </w:pPr>
    <w:rPr>
      <w:rFonts w:ascii="Times New Roman" w:eastAsia="黑体" w:hAnsi="Times New Roman" w:cstheme="majorBidi"/>
      <w:bCs/>
      <w:kern w:val="2"/>
      <w:sz w:val="28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0B581F"/>
    <w:pPr>
      <w:keepNext/>
      <w:keepLines/>
      <w:spacing w:beforeLines="50" w:afterLines="50" w:line="240" w:lineRule="auto"/>
      <w:jc w:val="both"/>
      <w:outlineLvl w:val="2"/>
    </w:pPr>
    <w:rPr>
      <w:rFonts w:ascii="Times New Roman" w:eastAsia="黑体" w:hAnsi="Times New Roman"/>
      <w:bCs/>
      <w:kern w:val="2"/>
      <w:sz w:val="24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380DA5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A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A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AC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B581F"/>
    <w:rPr>
      <w:rFonts w:ascii="Times New Roman" w:eastAsia="黑体" w:hAnsi="Times New Roman" w:cstheme="majorBidi"/>
      <w:bCs/>
      <w:kern w:val="2"/>
      <w:sz w:val="28"/>
      <w:szCs w:val="32"/>
      <w:lang w:eastAsia="zh-CN"/>
    </w:rPr>
  </w:style>
  <w:style w:type="character" w:customStyle="1" w:styleId="30">
    <w:name w:val="标题 3 字符"/>
    <w:basedOn w:val="a0"/>
    <w:link w:val="3"/>
    <w:uiPriority w:val="9"/>
    <w:rsid w:val="000B581F"/>
    <w:rPr>
      <w:rFonts w:ascii="Times New Roman" w:eastAsia="黑体" w:hAnsi="Times New Roman"/>
      <w:bCs/>
      <w:kern w:val="2"/>
      <w:sz w:val="24"/>
      <w:szCs w:val="32"/>
      <w:lang w:eastAsia="zh-CN"/>
    </w:rPr>
  </w:style>
  <w:style w:type="table" w:styleId="a7">
    <w:name w:val="Table Grid"/>
    <w:basedOn w:val="a1"/>
    <w:uiPriority w:val="59"/>
    <w:rsid w:val="000B581F"/>
    <w:pPr>
      <w:widowControl/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807592"/>
    <w:rPr>
      <w:rFonts w:asciiTheme="majorHAnsi" w:eastAsia="黑体" w:hAnsiTheme="majorHAnsi" w:cstheme="majorBidi"/>
      <w:sz w:val="20"/>
      <w:szCs w:val="20"/>
    </w:rPr>
  </w:style>
  <w:style w:type="paragraph" w:styleId="a9">
    <w:name w:val="List Paragraph"/>
    <w:basedOn w:val="a"/>
    <w:uiPriority w:val="34"/>
    <w:qFormat/>
    <w:rsid w:val="008551C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87338"/>
    <w:rPr>
      <w:rFonts w:ascii="Times New Roman" w:eastAsia="黑体" w:hAnsi="Times New Roman"/>
      <w:bCs/>
      <w:kern w:val="44"/>
      <w:sz w:val="30"/>
      <w:szCs w:val="44"/>
      <w:lang w:eastAsia="zh-CN"/>
    </w:rPr>
  </w:style>
  <w:style w:type="paragraph" w:styleId="aa">
    <w:name w:val="No Spacing"/>
    <w:uiPriority w:val="1"/>
    <w:qFormat/>
    <w:rsid w:val="00835DAD"/>
    <w:pPr>
      <w:spacing w:after="0" w:line="240" w:lineRule="auto"/>
    </w:pPr>
  </w:style>
  <w:style w:type="paragraph" w:styleId="TOC">
    <w:name w:val="TOC Heading"/>
    <w:basedOn w:val="1"/>
    <w:next w:val="a"/>
    <w:uiPriority w:val="39"/>
    <w:unhideWhenUsed/>
    <w:qFormat/>
    <w:rsid w:val="00AC2B49"/>
    <w:pPr>
      <w:widowControl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FE605C"/>
    <w:pPr>
      <w:tabs>
        <w:tab w:val="left" w:pos="426"/>
        <w:tab w:val="right" w:leader="dot" w:pos="8670"/>
      </w:tabs>
    </w:pPr>
  </w:style>
  <w:style w:type="paragraph" w:styleId="TOC2">
    <w:name w:val="toc 2"/>
    <w:basedOn w:val="a"/>
    <w:next w:val="a"/>
    <w:autoRedefine/>
    <w:uiPriority w:val="39"/>
    <w:unhideWhenUsed/>
    <w:rsid w:val="00FE605C"/>
    <w:pPr>
      <w:tabs>
        <w:tab w:val="left" w:pos="1134"/>
        <w:tab w:val="right" w:leader="dot" w:pos="8670"/>
      </w:tabs>
      <w:ind w:leftChars="200" w:left="440"/>
    </w:pPr>
  </w:style>
  <w:style w:type="paragraph" w:styleId="TOC3">
    <w:name w:val="toc 3"/>
    <w:basedOn w:val="a"/>
    <w:next w:val="a"/>
    <w:autoRedefine/>
    <w:uiPriority w:val="39"/>
    <w:unhideWhenUsed/>
    <w:rsid w:val="00AC2B49"/>
    <w:pPr>
      <w:ind w:leftChars="400" w:left="840"/>
    </w:pPr>
  </w:style>
  <w:style w:type="character" w:styleId="ab">
    <w:name w:val="Hyperlink"/>
    <w:basedOn w:val="a0"/>
    <w:uiPriority w:val="99"/>
    <w:unhideWhenUsed/>
    <w:rsid w:val="00AC2B4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C2B49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C2B4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380DA5"/>
    <w:rPr>
      <w:rFonts w:asciiTheme="majorHAnsi" w:eastAsiaTheme="majorEastAsia" w:hAnsiTheme="majorHAnsi" w:cstheme="majorBidi"/>
      <w:b/>
      <w:bCs/>
      <w:kern w:val="2"/>
      <w:sz w:val="28"/>
      <w:szCs w:val="28"/>
      <w:lang w:eastAsia="zh-CN"/>
    </w:rPr>
  </w:style>
  <w:style w:type="character" w:styleId="ae">
    <w:name w:val="Placeholder Text"/>
    <w:basedOn w:val="a0"/>
    <w:uiPriority w:val="99"/>
    <w:semiHidden/>
    <w:rsid w:val="00156B35"/>
    <w:rPr>
      <w:color w:val="808080"/>
    </w:rPr>
  </w:style>
  <w:style w:type="paragraph" w:styleId="af">
    <w:name w:val="Date"/>
    <w:basedOn w:val="a"/>
    <w:next w:val="a"/>
    <w:link w:val="af0"/>
    <w:uiPriority w:val="99"/>
    <w:semiHidden/>
    <w:unhideWhenUsed/>
    <w:rsid w:val="00A66FFF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A66FFF"/>
  </w:style>
  <w:style w:type="character" w:styleId="af1">
    <w:name w:val="Strong"/>
    <w:basedOn w:val="a0"/>
    <w:qFormat/>
    <w:rsid w:val="0071407A"/>
    <w:rPr>
      <w:b/>
      <w:bCs/>
    </w:rPr>
  </w:style>
  <w:style w:type="paragraph" w:styleId="af2">
    <w:name w:val="Normal (Web)"/>
    <w:basedOn w:val="a"/>
    <w:uiPriority w:val="99"/>
    <w:semiHidden/>
    <w:unhideWhenUsed/>
    <w:rsid w:val="005D45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C2EF-AA67-4BD8-A498-ED0C495A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355</Words>
  <Characters>2026</Characters>
  <Application>Microsoft Office Word</Application>
  <DocSecurity>0</DocSecurity>
  <Lines>16</Lines>
  <Paragraphs>4</Paragraphs>
  <ScaleCrop>false</ScaleCrop>
  <Company>iTianKong.com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Windows8</dc:creator>
  <cp:lastModifiedBy>hairui</cp:lastModifiedBy>
  <cp:revision>62</cp:revision>
  <cp:lastPrinted>2020-10-24T15:01:00Z</cp:lastPrinted>
  <dcterms:created xsi:type="dcterms:W3CDTF">2020-10-24T14:28:00Z</dcterms:created>
  <dcterms:modified xsi:type="dcterms:W3CDTF">2020-10-31T14:13:00Z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2016-12-17T00:00:00Z</vt:filetime>
  </property>
</Properties>
</file>