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D931D0">
      <w:pPr>
        <w:spacing w:line="420" w:lineRule="auto"/>
        <w:jc w:val="center"/>
        <w:rPr>
          <w:rFonts w:ascii="黑体" w:hAnsi="黑体" w:eastAsia="黑体" w:cs="方正小标宋简体"/>
          <w:sz w:val="36"/>
          <w:szCs w:val="36"/>
        </w:rPr>
      </w:pPr>
      <w:r>
        <w:rPr>
          <w:rFonts w:hint="eastAsia" w:ascii="黑体" w:hAnsi="黑体" w:eastAsia="黑体" w:cs="方正小标宋简体"/>
          <w:sz w:val="36"/>
          <w:szCs w:val="36"/>
        </w:rPr>
        <w:t>汽车工程学院十佳大学生申请表</w:t>
      </w:r>
    </w:p>
    <w:tbl>
      <w:tblPr>
        <w:tblStyle w:val="4"/>
        <w:tblW w:w="9248" w:type="dxa"/>
        <w:tblInd w:w="-2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4"/>
        <w:gridCol w:w="1200"/>
        <w:gridCol w:w="1254"/>
        <w:gridCol w:w="1334"/>
        <w:gridCol w:w="1298"/>
        <w:gridCol w:w="1191"/>
        <w:gridCol w:w="1787"/>
      </w:tblGrid>
      <w:tr w14:paraId="67380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1184" w:type="dxa"/>
            <w:vAlign w:val="center"/>
          </w:tcPr>
          <w:p w14:paraId="4C58DD57">
            <w:pPr>
              <w:spacing w:line="420" w:lineRule="auto"/>
              <w:jc w:val="center"/>
              <w:rPr>
                <w:rFonts w:eastAsia="仿宋" w:cs="仿宋"/>
                <w:szCs w:val="21"/>
              </w:rPr>
            </w:pPr>
            <w:r>
              <w:rPr>
                <w:rFonts w:hint="eastAsia" w:eastAsia="仿宋" w:cs="仿宋"/>
                <w:szCs w:val="21"/>
              </w:rPr>
              <w:t>姓  名</w:t>
            </w:r>
          </w:p>
        </w:tc>
        <w:tc>
          <w:tcPr>
            <w:tcW w:w="1200" w:type="dxa"/>
            <w:vAlign w:val="center"/>
          </w:tcPr>
          <w:p w14:paraId="08303836">
            <w:pPr>
              <w:spacing w:line="420" w:lineRule="auto"/>
              <w:jc w:val="center"/>
              <w:rPr>
                <w:rFonts w:eastAsia="仿宋" w:cs="仿宋"/>
                <w:szCs w:val="21"/>
              </w:rPr>
            </w:pPr>
          </w:p>
        </w:tc>
        <w:tc>
          <w:tcPr>
            <w:tcW w:w="1254" w:type="dxa"/>
            <w:vAlign w:val="center"/>
          </w:tcPr>
          <w:p w14:paraId="3CE92EC8">
            <w:pPr>
              <w:spacing w:line="420" w:lineRule="auto"/>
              <w:jc w:val="center"/>
              <w:rPr>
                <w:rFonts w:eastAsia="仿宋" w:cs="仿宋"/>
                <w:szCs w:val="21"/>
              </w:rPr>
            </w:pPr>
            <w:r>
              <w:rPr>
                <w:rFonts w:hint="eastAsia" w:eastAsia="仿宋" w:cs="仿宋"/>
                <w:szCs w:val="21"/>
              </w:rPr>
              <w:t>性  别</w:t>
            </w:r>
          </w:p>
        </w:tc>
        <w:tc>
          <w:tcPr>
            <w:tcW w:w="1334" w:type="dxa"/>
            <w:vAlign w:val="center"/>
          </w:tcPr>
          <w:p w14:paraId="58B48D37">
            <w:pPr>
              <w:spacing w:line="420" w:lineRule="auto"/>
              <w:jc w:val="center"/>
              <w:rPr>
                <w:rFonts w:eastAsia="仿宋" w:cs="仿宋"/>
                <w:szCs w:val="21"/>
              </w:rPr>
            </w:pPr>
          </w:p>
        </w:tc>
        <w:tc>
          <w:tcPr>
            <w:tcW w:w="1298" w:type="dxa"/>
            <w:vAlign w:val="center"/>
          </w:tcPr>
          <w:p w14:paraId="219A59AA">
            <w:pPr>
              <w:spacing w:line="420" w:lineRule="auto"/>
              <w:jc w:val="center"/>
              <w:rPr>
                <w:rFonts w:eastAsia="仿宋" w:cs="仿宋"/>
                <w:szCs w:val="21"/>
              </w:rPr>
            </w:pPr>
            <w:r>
              <w:rPr>
                <w:rFonts w:hint="eastAsia" w:eastAsia="仿宋" w:cs="仿宋"/>
                <w:szCs w:val="21"/>
              </w:rPr>
              <w:t>学  号</w:t>
            </w:r>
          </w:p>
        </w:tc>
        <w:tc>
          <w:tcPr>
            <w:tcW w:w="1191" w:type="dxa"/>
            <w:vAlign w:val="center"/>
          </w:tcPr>
          <w:p w14:paraId="396E8AB4">
            <w:pPr>
              <w:spacing w:line="420" w:lineRule="auto"/>
              <w:jc w:val="center"/>
              <w:rPr>
                <w:rFonts w:eastAsia="仿宋" w:cs="仿宋"/>
                <w:szCs w:val="21"/>
              </w:rPr>
            </w:pPr>
          </w:p>
        </w:tc>
        <w:tc>
          <w:tcPr>
            <w:tcW w:w="1787" w:type="dxa"/>
            <w:vMerge w:val="restart"/>
            <w:vAlign w:val="center"/>
          </w:tcPr>
          <w:p w14:paraId="60CBDADA">
            <w:pPr>
              <w:spacing w:line="420" w:lineRule="auto"/>
              <w:jc w:val="center"/>
              <w:rPr>
                <w:rFonts w:eastAsia="仿宋" w:cs="仿宋"/>
                <w:szCs w:val="21"/>
              </w:rPr>
            </w:pPr>
            <w:r>
              <w:rPr>
                <w:rFonts w:hint="eastAsia" w:eastAsia="仿宋" w:cs="仿宋"/>
                <w:szCs w:val="21"/>
              </w:rPr>
              <w:t>照</w:t>
            </w:r>
          </w:p>
          <w:p w14:paraId="0797D7A2">
            <w:pPr>
              <w:spacing w:line="420" w:lineRule="auto"/>
              <w:jc w:val="center"/>
              <w:rPr>
                <w:rFonts w:eastAsia="仿宋" w:cs="仿宋"/>
                <w:szCs w:val="21"/>
              </w:rPr>
            </w:pPr>
            <w:r>
              <w:rPr>
                <w:rFonts w:hint="eastAsia" w:eastAsia="仿宋" w:cs="仿宋"/>
                <w:szCs w:val="21"/>
              </w:rPr>
              <w:t>片</w:t>
            </w:r>
          </w:p>
        </w:tc>
      </w:tr>
      <w:tr w14:paraId="4F4D1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4" w:hRule="atLeast"/>
        </w:trPr>
        <w:tc>
          <w:tcPr>
            <w:tcW w:w="1184" w:type="dxa"/>
            <w:vAlign w:val="center"/>
          </w:tcPr>
          <w:p w14:paraId="6C71D660">
            <w:pPr>
              <w:spacing w:line="420" w:lineRule="auto"/>
              <w:jc w:val="center"/>
              <w:rPr>
                <w:rFonts w:hint="default" w:eastAsia="仿宋" w:cs="仿宋"/>
                <w:szCs w:val="21"/>
                <w:lang w:val="en-US" w:eastAsia="zh-CN"/>
              </w:rPr>
            </w:pPr>
            <w:r>
              <w:rPr>
                <w:rFonts w:hint="eastAsia" w:eastAsia="仿宋" w:cs="仿宋"/>
                <w:szCs w:val="21"/>
                <w:lang w:val="en-US" w:eastAsia="zh-CN"/>
              </w:rPr>
              <w:t>年  级</w:t>
            </w:r>
          </w:p>
        </w:tc>
        <w:tc>
          <w:tcPr>
            <w:tcW w:w="2454" w:type="dxa"/>
            <w:gridSpan w:val="2"/>
            <w:vAlign w:val="center"/>
          </w:tcPr>
          <w:p w14:paraId="663A1EFA">
            <w:pPr>
              <w:spacing w:line="420" w:lineRule="auto"/>
              <w:jc w:val="center"/>
              <w:rPr>
                <w:rFonts w:eastAsia="仿宋" w:cs="仿宋"/>
                <w:szCs w:val="21"/>
              </w:rPr>
            </w:pPr>
          </w:p>
        </w:tc>
        <w:tc>
          <w:tcPr>
            <w:tcW w:w="1334" w:type="dxa"/>
            <w:vAlign w:val="center"/>
          </w:tcPr>
          <w:p w14:paraId="5EC351A2">
            <w:pPr>
              <w:spacing w:line="420" w:lineRule="auto"/>
              <w:jc w:val="center"/>
              <w:rPr>
                <w:rFonts w:eastAsia="仿宋" w:cs="仿宋"/>
                <w:szCs w:val="21"/>
              </w:rPr>
            </w:pPr>
            <w:r>
              <w:rPr>
                <w:rFonts w:hint="eastAsia" w:eastAsia="仿宋" w:cs="仿宋"/>
                <w:szCs w:val="21"/>
              </w:rPr>
              <w:t>政治面貌</w:t>
            </w:r>
          </w:p>
        </w:tc>
        <w:tc>
          <w:tcPr>
            <w:tcW w:w="2489" w:type="dxa"/>
            <w:gridSpan w:val="2"/>
            <w:vAlign w:val="center"/>
          </w:tcPr>
          <w:p w14:paraId="061F9483">
            <w:pPr>
              <w:spacing w:line="420" w:lineRule="auto"/>
              <w:jc w:val="center"/>
              <w:rPr>
                <w:rFonts w:eastAsia="仿宋" w:cs="仿宋"/>
                <w:szCs w:val="21"/>
              </w:rPr>
            </w:pPr>
          </w:p>
        </w:tc>
        <w:tc>
          <w:tcPr>
            <w:tcW w:w="1787" w:type="dxa"/>
            <w:vMerge w:val="continue"/>
            <w:vAlign w:val="center"/>
          </w:tcPr>
          <w:p w14:paraId="04912535">
            <w:pPr>
              <w:spacing w:line="420" w:lineRule="auto"/>
              <w:jc w:val="center"/>
              <w:rPr>
                <w:rFonts w:eastAsia="仿宋" w:cs="仿宋"/>
                <w:szCs w:val="21"/>
              </w:rPr>
            </w:pPr>
          </w:p>
        </w:tc>
      </w:tr>
      <w:tr w14:paraId="41FEE8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atLeast"/>
        </w:trPr>
        <w:tc>
          <w:tcPr>
            <w:tcW w:w="1184" w:type="dxa"/>
            <w:vAlign w:val="center"/>
          </w:tcPr>
          <w:p w14:paraId="5C80CA82">
            <w:pPr>
              <w:spacing w:line="420" w:lineRule="auto"/>
              <w:jc w:val="center"/>
              <w:rPr>
                <w:rFonts w:eastAsia="仿宋" w:cs="仿宋"/>
                <w:b/>
                <w:bCs/>
                <w:szCs w:val="21"/>
              </w:rPr>
            </w:pPr>
            <w:r>
              <w:rPr>
                <w:rFonts w:hint="eastAsia" w:eastAsia="仿宋" w:cs="仿宋"/>
                <w:szCs w:val="21"/>
              </w:rPr>
              <w:t>专  业</w:t>
            </w:r>
          </w:p>
        </w:tc>
        <w:tc>
          <w:tcPr>
            <w:tcW w:w="2454" w:type="dxa"/>
            <w:gridSpan w:val="2"/>
            <w:vAlign w:val="center"/>
          </w:tcPr>
          <w:p w14:paraId="53E5C1C8">
            <w:pPr>
              <w:spacing w:line="420" w:lineRule="auto"/>
              <w:jc w:val="center"/>
              <w:rPr>
                <w:rFonts w:eastAsia="仿宋" w:cs="仿宋"/>
                <w:szCs w:val="21"/>
              </w:rPr>
            </w:pPr>
          </w:p>
        </w:tc>
        <w:tc>
          <w:tcPr>
            <w:tcW w:w="1334" w:type="dxa"/>
            <w:vAlign w:val="center"/>
          </w:tcPr>
          <w:p w14:paraId="3047E65B">
            <w:pPr>
              <w:spacing w:line="420" w:lineRule="auto"/>
              <w:jc w:val="center"/>
              <w:rPr>
                <w:rFonts w:hint="default" w:eastAsia="仿宋" w:cs="仿宋"/>
                <w:szCs w:val="21"/>
                <w:lang w:val="en-US" w:eastAsia="zh-CN"/>
              </w:rPr>
            </w:pPr>
            <w:r>
              <w:rPr>
                <w:rFonts w:hint="eastAsia" w:eastAsia="仿宋" w:cs="仿宋"/>
                <w:szCs w:val="21"/>
                <w:lang w:val="en-US" w:eastAsia="zh-CN"/>
              </w:rPr>
              <w:t>互评成绩</w:t>
            </w:r>
          </w:p>
        </w:tc>
        <w:tc>
          <w:tcPr>
            <w:tcW w:w="1298" w:type="dxa"/>
            <w:vAlign w:val="center"/>
          </w:tcPr>
          <w:p w14:paraId="515CFC96">
            <w:pPr>
              <w:spacing w:line="420" w:lineRule="auto"/>
              <w:jc w:val="center"/>
              <w:rPr>
                <w:rFonts w:eastAsia="仿宋" w:cs="仿宋"/>
                <w:szCs w:val="21"/>
              </w:rPr>
            </w:pPr>
          </w:p>
        </w:tc>
        <w:tc>
          <w:tcPr>
            <w:tcW w:w="1191" w:type="dxa"/>
            <w:vAlign w:val="center"/>
          </w:tcPr>
          <w:p w14:paraId="393CBE71">
            <w:pPr>
              <w:spacing w:line="420" w:lineRule="auto"/>
              <w:jc w:val="center"/>
              <w:rPr>
                <w:rFonts w:eastAsia="仿宋" w:cs="仿宋"/>
                <w:szCs w:val="21"/>
              </w:rPr>
            </w:pPr>
          </w:p>
        </w:tc>
        <w:tc>
          <w:tcPr>
            <w:tcW w:w="1787" w:type="dxa"/>
            <w:vMerge w:val="continue"/>
            <w:vAlign w:val="center"/>
          </w:tcPr>
          <w:p w14:paraId="2B5664DD">
            <w:pPr>
              <w:spacing w:line="420" w:lineRule="auto"/>
              <w:jc w:val="center"/>
              <w:rPr>
                <w:rFonts w:eastAsia="仿宋" w:cs="仿宋"/>
                <w:szCs w:val="21"/>
              </w:rPr>
            </w:pPr>
          </w:p>
        </w:tc>
      </w:tr>
      <w:tr w14:paraId="28CC61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</w:trPr>
        <w:tc>
          <w:tcPr>
            <w:tcW w:w="2384" w:type="dxa"/>
            <w:gridSpan w:val="2"/>
            <w:vAlign w:val="center"/>
          </w:tcPr>
          <w:p w14:paraId="6B244B83">
            <w:pPr>
              <w:spacing w:line="420" w:lineRule="auto"/>
              <w:jc w:val="center"/>
              <w:rPr>
                <w:rFonts w:eastAsia="仿宋" w:cs="仿宋"/>
                <w:szCs w:val="21"/>
              </w:rPr>
            </w:pPr>
            <w:r>
              <w:rPr>
                <w:rFonts w:hint="eastAsia" w:eastAsia="仿宋" w:cs="仿宋"/>
                <w:szCs w:val="21"/>
              </w:rPr>
              <w:t>学分绩排名/总人数</w:t>
            </w:r>
          </w:p>
        </w:tc>
        <w:tc>
          <w:tcPr>
            <w:tcW w:w="1254" w:type="dxa"/>
            <w:vAlign w:val="center"/>
          </w:tcPr>
          <w:p w14:paraId="6A71CEBB">
            <w:pPr>
              <w:spacing w:line="420" w:lineRule="auto"/>
              <w:jc w:val="center"/>
              <w:rPr>
                <w:rFonts w:eastAsia="仿宋" w:cs="仿宋"/>
                <w:szCs w:val="21"/>
              </w:rPr>
            </w:pPr>
          </w:p>
        </w:tc>
        <w:tc>
          <w:tcPr>
            <w:tcW w:w="2632" w:type="dxa"/>
            <w:gridSpan w:val="2"/>
            <w:vAlign w:val="center"/>
          </w:tcPr>
          <w:p w14:paraId="5A64FB5A">
            <w:pPr>
              <w:spacing w:line="420" w:lineRule="auto"/>
              <w:jc w:val="center"/>
              <w:rPr>
                <w:rFonts w:eastAsia="仿宋" w:cs="仿宋"/>
                <w:szCs w:val="21"/>
              </w:rPr>
            </w:pPr>
            <w:r>
              <w:rPr>
                <w:rFonts w:hint="eastAsia" w:eastAsia="仿宋" w:cs="仿宋"/>
                <w:szCs w:val="21"/>
                <w:lang w:val="en-US" w:eastAsia="zh-CN"/>
              </w:rPr>
              <w:t>综合考评成绩排名/总人数</w:t>
            </w:r>
          </w:p>
        </w:tc>
        <w:tc>
          <w:tcPr>
            <w:tcW w:w="1191" w:type="dxa"/>
            <w:vAlign w:val="center"/>
          </w:tcPr>
          <w:p w14:paraId="6A120856">
            <w:pPr>
              <w:spacing w:line="420" w:lineRule="auto"/>
              <w:jc w:val="center"/>
              <w:rPr>
                <w:rFonts w:eastAsia="仿宋" w:cs="仿宋"/>
                <w:szCs w:val="21"/>
              </w:rPr>
            </w:pPr>
          </w:p>
        </w:tc>
        <w:tc>
          <w:tcPr>
            <w:tcW w:w="1787" w:type="dxa"/>
            <w:vMerge w:val="continue"/>
            <w:vAlign w:val="center"/>
          </w:tcPr>
          <w:p w14:paraId="2D1A30E8">
            <w:pPr>
              <w:spacing w:line="420" w:lineRule="auto"/>
              <w:jc w:val="center"/>
              <w:rPr>
                <w:rFonts w:eastAsia="仿宋" w:cs="仿宋"/>
                <w:szCs w:val="21"/>
              </w:rPr>
            </w:pPr>
          </w:p>
        </w:tc>
      </w:tr>
      <w:tr w14:paraId="3DCB9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0" w:hRule="atLeast"/>
        </w:trPr>
        <w:tc>
          <w:tcPr>
            <w:tcW w:w="1184" w:type="dxa"/>
            <w:tcBorders>
              <w:right w:val="single" w:color="auto" w:sz="4" w:space="0"/>
            </w:tcBorders>
            <w:textDirection w:val="tbRlV"/>
            <w:vAlign w:val="center"/>
          </w:tcPr>
          <w:p w14:paraId="6B090184">
            <w:pPr>
              <w:ind w:left="113" w:right="113"/>
              <w:jc w:val="center"/>
              <w:rPr>
                <w:rFonts w:hint="default" w:eastAsia="仿宋" w:cs="仿宋"/>
                <w:szCs w:val="21"/>
                <w:lang w:val="en-US" w:eastAsia="zh-CN"/>
              </w:rPr>
            </w:pPr>
            <w:r>
              <w:rPr>
                <w:rFonts w:hint="eastAsia" w:eastAsia="仿宋" w:cs="仿宋"/>
                <w:szCs w:val="21"/>
                <w:lang w:val="en-US" w:eastAsia="zh-CN"/>
              </w:rPr>
              <w:t>个人情况简介</w:t>
            </w:r>
          </w:p>
        </w:tc>
        <w:tc>
          <w:tcPr>
            <w:tcW w:w="8064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 w14:paraId="538C05E9">
            <w:pPr>
              <w:jc w:val="left"/>
              <w:rPr>
                <w:rFonts w:hint="default" w:eastAsia="仿宋" w:cs="仿宋"/>
                <w:szCs w:val="21"/>
                <w:lang w:val="en-US" w:eastAsia="zh-CN"/>
              </w:rPr>
            </w:pPr>
            <w:r>
              <w:rPr>
                <w:rFonts w:hint="eastAsia" w:eastAsia="仿宋" w:cs="仿宋"/>
                <w:color w:val="C00000"/>
                <w:szCs w:val="21"/>
                <w:lang w:eastAsia="zh-CN"/>
              </w:rPr>
              <w:t>（</w:t>
            </w:r>
            <w:r>
              <w:rPr>
                <w:rFonts w:hint="eastAsia" w:eastAsia="仿宋" w:cs="仿宋"/>
                <w:color w:val="C00000"/>
                <w:szCs w:val="21"/>
                <w:lang w:val="en-US" w:eastAsia="zh-CN"/>
              </w:rPr>
              <w:t>德智体美劳综合表现）</w:t>
            </w:r>
          </w:p>
        </w:tc>
      </w:tr>
      <w:tr w14:paraId="0CC02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35" w:hRule="atLeast"/>
        </w:trPr>
        <w:tc>
          <w:tcPr>
            <w:tcW w:w="1184" w:type="dxa"/>
            <w:tcBorders>
              <w:right w:val="single" w:color="auto" w:sz="4" w:space="0"/>
            </w:tcBorders>
            <w:textDirection w:val="tbRlV"/>
            <w:vAlign w:val="center"/>
          </w:tcPr>
          <w:p w14:paraId="30A8617E">
            <w:pPr>
              <w:ind w:left="113" w:right="113"/>
              <w:jc w:val="center"/>
              <w:rPr>
                <w:rFonts w:hint="default" w:eastAsia="仿宋" w:cs="仿宋"/>
                <w:szCs w:val="21"/>
                <w:lang w:val="en-US" w:eastAsia="zh-CN"/>
              </w:rPr>
            </w:pPr>
            <w:r>
              <w:rPr>
                <w:rFonts w:hint="eastAsia" w:eastAsia="仿宋" w:cs="仿宋"/>
                <w:szCs w:val="21"/>
                <w:lang w:val="en-US" w:eastAsia="zh-CN"/>
              </w:rPr>
              <w:t>主要获奖情况</w:t>
            </w:r>
          </w:p>
        </w:tc>
        <w:tc>
          <w:tcPr>
            <w:tcW w:w="8064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top"/>
          </w:tcPr>
          <w:p w14:paraId="798AF82C">
            <w:pPr>
              <w:jc w:val="left"/>
              <w:rPr>
                <w:rFonts w:hint="eastAsia" w:eastAsia="仿宋" w:cs="仿宋"/>
                <w:color w:val="C00000"/>
                <w:szCs w:val="21"/>
                <w:lang w:val="en-US" w:eastAsia="zh-CN"/>
              </w:rPr>
            </w:pPr>
            <w:r>
              <w:rPr>
                <w:rFonts w:hint="eastAsia" w:eastAsia="仿宋" w:cs="仿宋"/>
                <w:color w:val="C00000"/>
                <w:szCs w:val="21"/>
                <w:lang w:val="en-US" w:eastAsia="zh-CN"/>
              </w:rPr>
              <w:t>各类奖学金和竞赛获奖，如：</w:t>
            </w:r>
          </w:p>
          <w:p w14:paraId="6573B1C9">
            <w:pPr>
              <w:jc w:val="left"/>
              <w:rPr>
                <w:rFonts w:hint="default" w:eastAsia="仿宋" w:cs="仿宋"/>
                <w:color w:val="C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C00000"/>
                <w:szCs w:val="21"/>
                <w:lang w:val="en-US" w:eastAsia="zh-CN"/>
              </w:rPr>
              <w:t>2023.12</w:t>
            </w:r>
            <w:r>
              <w:rPr>
                <w:rFonts w:hint="eastAsia" w:eastAsia="仿宋" w:cs="仿宋"/>
                <w:color w:val="C00000"/>
                <w:szCs w:val="21"/>
                <w:lang w:val="en-US" w:eastAsia="zh-CN"/>
              </w:rPr>
              <w:t xml:space="preserve"> 中国国际大学生创新创业大赛全国金奖 个人位次：第二位</w:t>
            </w:r>
          </w:p>
          <w:p w14:paraId="46B0EEA6">
            <w:pPr>
              <w:jc w:val="left"/>
              <w:rPr>
                <w:rFonts w:hint="eastAsia" w:eastAsia="仿宋" w:cs="仿宋"/>
                <w:color w:val="C00000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C00000"/>
                <w:szCs w:val="21"/>
                <w:lang w:val="en-US" w:eastAsia="zh-CN"/>
              </w:rPr>
              <w:t>2023.12</w:t>
            </w:r>
            <w:r>
              <w:rPr>
                <w:rFonts w:hint="eastAsia" w:eastAsia="仿宋" w:cs="仿宋"/>
                <w:color w:val="C00000"/>
                <w:szCs w:val="21"/>
                <w:lang w:val="en-US" w:eastAsia="zh-CN"/>
              </w:rPr>
              <w:t xml:space="preserve"> 一等人民学金</w:t>
            </w:r>
          </w:p>
          <w:p w14:paraId="581EA8F5">
            <w:pPr>
              <w:jc w:val="left"/>
              <w:rPr>
                <w:rFonts w:hint="default" w:eastAsia="仿宋" w:cs="仿宋"/>
                <w:szCs w:val="21"/>
                <w:lang w:val="en-US" w:eastAsia="zh-CN"/>
              </w:rPr>
            </w:pPr>
          </w:p>
        </w:tc>
      </w:tr>
      <w:tr w14:paraId="17520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6" w:hRule="atLeast"/>
        </w:trPr>
        <w:tc>
          <w:tcPr>
            <w:tcW w:w="1184" w:type="dxa"/>
            <w:vAlign w:val="center"/>
          </w:tcPr>
          <w:p w14:paraId="3C76AACB">
            <w:pPr>
              <w:jc w:val="center"/>
              <w:rPr>
                <w:rFonts w:eastAsia="仿宋" w:cs="仿宋"/>
                <w:szCs w:val="21"/>
              </w:rPr>
            </w:pPr>
            <w:r>
              <w:rPr>
                <w:rFonts w:hint="eastAsia" w:eastAsia="仿宋" w:cs="仿宋"/>
                <w:szCs w:val="21"/>
              </w:rPr>
              <w:t>学院</w:t>
            </w:r>
          </w:p>
          <w:p w14:paraId="3D6326B7">
            <w:pPr>
              <w:jc w:val="center"/>
              <w:rPr>
                <w:rFonts w:eastAsia="仿宋" w:cs="仿宋"/>
                <w:szCs w:val="21"/>
              </w:rPr>
            </w:pPr>
            <w:r>
              <w:rPr>
                <w:rFonts w:hint="eastAsia" w:eastAsia="仿宋" w:cs="仿宋"/>
                <w:szCs w:val="21"/>
              </w:rPr>
              <w:t>意见</w:t>
            </w:r>
          </w:p>
        </w:tc>
        <w:tc>
          <w:tcPr>
            <w:tcW w:w="8064" w:type="dxa"/>
            <w:gridSpan w:val="6"/>
            <w:vAlign w:val="center"/>
          </w:tcPr>
          <w:p w14:paraId="5A9FB230">
            <w:pPr>
              <w:jc w:val="both"/>
              <w:rPr>
                <w:rFonts w:hint="eastAsia" w:eastAsia="仿宋" w:cs="仿宋"/>
                <w:szCs w:val="21"/>
              </w:rPr>
            </w:pPr>
          </w:p>
          <w:p w14:paraId="21993542">
            <w:pPr>
              <w:jc w:val="both"/>
              <w:rPr>
                <w:rFonts w:hint="eastAsia" w:eastAsia="仿宋" w:cs="仿宋"/>
                <w:szCs w:val="21"/>
              </w:rPr>
            </w:pPr>
          </w:p>
          <w:p w14:paraId="4BDDD25A">
            <w:pPr>
              <w:jc w:val="both"/>
              <w:rPr>
                <w:rFonts w:hint="eastAsia" w:eastAsia="仿宋" w:cs="仿宋"/>
                <w:szCs w:val="21"/>
              </w:rPr>
            </w:pPr>
          </w:p>
          <w:p w14:paraId="14C699B0">
            <w:pPr>
              <w:jc w:val="both"/>
              <w:rPr>
                <w:rFonts w:hint="eastAsia" w:eastAsia="仿宋" w:cs="仿宋"/>
                <w:szCs w:val="21"/>
              </w:rPr>
            </w:pPr>
          </w:p>
          <w:p w14:paraId="241FDAB2">
            <w:pPr>
              <w:jc w:val="both"/>
              <w:rPr>
                <w:rFonts w:hint="eastAsia" w:eastAsia="仿宋" w:cs="仿宋"/>
                <w:szCs w:val="21"/>
              </w:rPr>
            </w:pPr>
          </w:p>
          <w:p w14:paraId="2CEE7A2F">
            <w:pPr>
              <w:jc w:val="center"/>
              <w:rPr>
                <w:rFonts w:hint="eastAsia" w:eastAsia="仿宋" w:cs="仿宋"/>
                <w:szCs w:val="21"/>
                <w:lang w:eastAsia="zh-CN"/>
              </w:rPr>
            </w:pPr>
            <w:r>
              <w:rPr>
                <w:rFonts w:hint="eastAsia" w:eastAsia="仿宋" w:cs="仿宋"/>
                <w:szCs w:val="21"/>
                <w:lang w:val="en-US" w:eastAsia="zh-CN"/>
              </w:rPr>
              <w:t xml:space="preserve">                                         </w:t>
            </w:r>
            <w:r>
              <w:rPr>
                <w:rFonts w:hint="eastAsia" w:eastAsia="仿宋" w:cs="仿宋"/>
                <w:szCs w:val="21"/>
              </w:rPr>
              <w:t>签字</w:t>
            </w:r>
            <w:r>
              <w:rPr>
                <w:rFonts w:hint="eastAsia" w:eastAsia="仿宋" w:cs="仿宋"/>
                <w:szCs w:val="21"/>
                <w:lang w:eastAsia="zh-CN"/>
              </w:rPr>
              <w:t>：</w:t>
            </w:r>
          </w:p>
          <w:p w14:paraId="7CAFDD80">
            <w:pPr>
              <w:jc w:val="center"/>
              <w:rPr>
                <w:rFonts w:eastAsia="仿宋" w:cs="仿宋"/>
                <w:szCs w:val="21"/>
              </w:rPr>
            </w:pPr>
            <w:r>
              <w:rPr>
                <w:rFonts w:hint="eastAsia" w:eastAsia="仿宋" w:cs="仿宋"/>
                <w:szCs w:val="21"/>
                <w:lang w:val="en-US" w:eastAsia="zh-CN"/>
              </w:rPr>
              <w:t xml:space="preserve">                                                      </w:t>
            </w:r>
            <w:r>
              <w:rPr>
                <w:rFonts w:hint="eastAsia" w:eastAsia="仿宋" w:cs="仿宋"/>
                <w:szCs w:val="21"/>
              </w:rPr>
              <w:t xml:space="preserve">年   </w:t>
            </w:r>
            <w:r>
              <w:rPr>
                <w:rFonts w:hint="eastAsia" w:eastAsia="仿宋" w:cs="仿宋"/>
                <w:szCs w:val="21"/>
                <w:lang w:val="en-US" w:eastAsia="zh-CN"/>
              </w:rPr>
              <w:t xml:space="preserve">   </w:t>
            </w:r>
            <w:r>
              <w:rPr>
                <w:rFonts w:hint="eastAsia" w:eastAsia="仿宋" w:cs="仿宋"/>
                <w:szCs w:val="21"/>
              </w:rPr>
              <w:t xml:space="preserve">月   </w:t>
            </w:r>
            <w:r>
              <w:rPr>
                <w:rFonts w:hint="eastAsia" w:eastAsia="仿宋" w:cs="仿宋"/>
                <w:szCs w:val="21"/>
                <w:lang w:val="en-US" w:eastAsia="zh-CN"/>
              </w:rPr>
              <w:t xml:space="preserve">    </w:t>
            </w:r>
            <w:r>
              <w:rPr>
                <w:rFonts w:hint="eastAsia" w:eastAsia="仿宋" w:cs="仿宋"/>
                <w:szCs w:val="21"/>
              </w:rPr>
              <w:t>日</w:t>
            </w:r>
          </w:p>
        </w:tc>
      </w:tr>
    </w:tbl>
    <w:p w14:paraId="234B9B8B">
      <w:bookmarkStart w:id="0" w:name="_GoBack"/>
      <w:bookmarkEnd w:id="0"/>
    </w:p>
    <w:sectPr>
      <w:pgSz w:w="11907" w:h="16840"/>
      <w:pgMar w:top="907" w:right="1588" w:bottom="907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U4ZDE4YmFjNjczOWU2NzE3MjEzOTBkNDBlMTU2Y2MifQ=="/>
  </w:docVars>
  <w:rsids>
    <w:rsidRoot w:val="00E53108"/>
    <w:rsid w:val="00136EE0"/>
    <w:rsid w:val="0027383F"/>
    <w:rsid w:val="004F4EF3"/>
    <w:rsid w:val="007424E4"/>
    <w:rsid w:val="0075131C"/>
    <w:rsid w:val="00826EDB"/>
    <w:rsid w:val="00956390"/>
    <w:rsid w:val="00A73FD8"/>
    <w:rsid w:val="00D0140C"/>
    <w:rsid w:val="00D03132"/>
    <w:rsid w:val="00D4395C"/>
    <w:rsid w:val="00E53108"/>
    <w:rsid w:val="00F36B42"/>
    <w:rsid w:val="030E119B"/>
    <w:rsid w:val="03676684"/>
    <w:rsid w:val="085C3EA8"/>
    <w:rsid w:val="19A82017"/>
    <w:rsid w:val="1DBA2ADF"/>
    <w:rsid w:val="20F07700"/>
    <w:rsid w:val="25132B4D"/>
    <w:rsid w:val="282F17BF"/>
    <w:rsid w:val="35341E66"/>
    <w:rsid w:val="46001FA4"/>
    <w:rsid w:val="52A36C0E"/>
    <w:rsid w:val="54EC6F2D"/>
    <w:rsid w:val="5C9629E6"/>
    <w:rsid w:val="5EC73311"/>
    <w:rsid w:val="666B22F3"/>
    <w:rsid w:val="69BA29D7"/>
    <w:rsid w:val="6D2D29AD"/>
    <w:rsid w:val="73A8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728</Words>
  <Characters>767</Characters>
  <Lines>2</Lines>
  <Paragraphs>1</Paragraphs>
  <TotalTime>24</TotalTime>
  <ScaleCrop>false</ScaleCrop>
  <LinksUpToDate>false</LinksUpToDate>
  <CharactersWithSpaces>1667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2022-10-26T06:41:00Z</dcterms:created>
  <dc:creator>1732330181@qq.com</dc:creator>
  <cp:lastModifiedBy>Doria</cp:lastModifiedBy>
  <dcterms:modified xsi:type="dcterms:W3CDTF">2024-11-06T08:47:11Z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E3F16ABAA0D64583B5AA73ADBEE3DDC5_13</vt:lpwstr>
  </property>
</Properties>
</file>